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EB" w:rsidRDefault="003C72EB" w:rsidP="003C72EB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397" w:rsidRPr="00784397" w:rsidRDefault="00784397" w:rsidP="00784397"/>
    <w:p w:rsidR="003C72EB" w:rsidRPr="00DA69F9" w:rsidRDefault="00DA69F9" w:rsidP="00A77F15">
      <w:pPr>
        <w:pStyle w:val="a9"/>
        <w:ind w:left="142" w:right="20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Вольтметр трифазний</w:t>
      </w:r>
    </w:p>
    <w:p w:rsidR="00A77F15" w:rsidRPr="00A77F15" w:rsidRDefault="00A77F15" w:rsidP="00A77F15">
      <w:pPr>
        <w:spacing w:after="0"/>
        <w:rPr>
          <w:sz w:val="16"/>
          <w:szCs w:val="16"/>
        </w:rPr>
      </w:pPr>
    </w:p>
    <w:p w:rsidR="00E40FF6" w:rsidRPr="00E40FF6" w:rsidRDefault="00AA542C" w:rsidP="00A77F15">
      <w:pPr>
        <w:pStyle w:val="a9"/>
        <w:ind w:left="142" w:right="205"/>
        <w:jc w:val="center"/>
        <w:rPr>
          <w:rFonts w:ascii="Arial" w:hAnsi="Arial" w:cs="Arial"/>
          <w:b/>
          <w:bCs/>
          <w:vertAlign w:val="superscript"/>
        </w:rPr>
      </w:pPr>
      <w:r w:rsidRPr="00B76161">
        <w:rPr>
          <w:rFonts w:ascii="DexterC" w:hAnsi="DexterC"/>
          <w:b/>
          <w:bCs/>
          <w:color w:val="ED7D31" w:themeColor="accent2"/>
          <w:lang w:val="en-US"/>
        </w:rPr>
        <w:t>RUBEZH</w:t>
      </w:r>
      <w:r w:rsidR="00B76161" w:rsidRPr="00873FE3">
        <w:rPr>
          <w:rFonts w:ascii="Arial" w:hAnsi="Arial" w:cs="Arial"/>
          <w:b/>
          <w:bCs/>
          <w:color w:val="ED7D31" w:themeColor="accent2"/>
        </w:rPr>
        <w:t xml:space="preserve"> </w:t>
      </w:r>
      <w:r w:rsidR="003B757F" w:rsidRPr="003B757F">
        <w:rPr>
          <w:rFonts w:ascii="Arial" w:hAnsi="Arial" w:cs="Arial"/>
          <w:b/>
          <w:bCs/>
          <w:vertAlign w:val="superscript"/>
          <w:lang w:val="en-US"/>
        </w:rPr>
        <w:t>pro</w:t>
      </w:r>
    </w:p>
    <w:p w:rsidR="00E40FF6" w:rsidRPr="00A832A7" w:rsidRDefault="00A832A7" w:rsidP="00A77F15">
      <w:pPr>
        <w:spacing w:before="40"/>
        <w:ind w:left="142" w:right="205"/>
        <w:jc w:val="center"/>
        <w:rPr>
          <w:sz w:val="16"/>
          <w:szCs w:val="16"/>
          <w:lang w:val="en-US"/>
        </w:rPr>
      </w:pPr>
      <w:r>
        <w:rPr>
          <w:rFonts w:ascii="Arial" w:eastAsia="Arial" w:hAnsi="Arial" w:cs="Times New Roman"/>
          <w:b/>
          <w:sz w:val="16"/>
          <w:szCs w:val="16"/>
          <w:lang w:val="en-US"/>
        </w:rPr>
        <w:t xml:space="preserve"> </w:t>
      </w:r>
    </w:p>
    <w:p w:rsidR="003C72EB" w:rsidRDefault="00EA7631" w:rsidP="00A77F15">
      <w:pPr>
        <w:ind w:left="142" w:right="205"/>
        <w:jc w:val="center"/>
      </w:pPr>
      <w:r>
        <w:rPr>
          <w:noProof/>
          <w:lang w:val="en-US"/>
        </w:rPr>
        <w:drawing>
          <wp:inline distT="0" distB="0" distL="0" distR="0" wp14:anchorId="42C10938" wp14:editId="028B8330">
            <wp:extent cx="1209904" cy="2380538"/>
            <wp:effectExtent l="19050" t="0" r="9296" b="0"/>
            <wp:docPr id="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238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97" w:rsidRDefault="00784397" w:rsidP="00784397">
      <w:pPr>
        <w:jc w:val="center"/>
      </w:pPr>
    </w:p>
    <w:p w:rsidR="00CF3C09" w:rsidRDefault="005652BB" w:rsidP="005652BB">
      <w:pPr>
        <w:pStyle w:val="a9"/>
        <w:ind w:left="142" w:right="205"/>
        <w:jc w:val="center"/>
      </w:pPr>
      <w:r w:rsidRPr="005652BB">
        <w:rPr>
          <w:rFonts w:ascii="Arial" w:hAnsi="Arial" w:cs="Arial"/>
          <w:sz w:val="28"/>
          <w:szCs w:val="28"/>
        </w:rPr>
        <w:t>Інструкція з експлуатації</w:t>
      </w:r>
    </w:p>
    <w:p w:rsidR="00EA7631" w:rsidRDefault="00EA7631" w:rsidP="00CF3C09"/>
    <w:p w:rsidR="005652BB" w:rsidRPr="00CF3C09" w:rsidRDefault="005652BB" w:rsidP="00CF3C09"/>
    <w:p w:rsidR="00A77F15" w:rsidRPr="0059700D" w:rsidRDefault="00CF3C09" w:rsidP="00A77F15">
      <w:pPr>
        <w:pStyle w:val="a9"/>
        <w:ind w:left="142" w:right="205"/>
        <w:jc w:val="center"/>
        <w:rPr>
          <w:rFonts w:asciiTheme="minorHAnsi" w:hAnsiTheme="minorHAnsi"/>
          <w:sz w:val="32"/>
          <w:szCs w:val="32"/>
        </w:rPr>
      </w:pPr>
      <w:r w:rsidRPr="00922EDC">
        <w:rPr>
          <w:rFonts w:ascii="DexterC" w:hAnsi="DexterC"/>
          <w:sz w:val="36"/>
          <w:szCs w:val="36"/>
          <w:lang w:val="en-US"/>
        </w:rPr>
        <w:t>RUBEZH</w:t>
      </w:r>
    </w:p>
    <w:p w:rsidR="00CF3C09" w:rsidRPr="0059700D" w:rsidRDefault="00CF3C09" w:rsidP="00CF3C09">
      <w:pPr>
        <w:pStyle w:val="a9"/>
        <w:ind w:left="142" w:right="63"/>
        <w:jc w:val="center"/>
        <w:rPr>
          <w:rFonts w:ascii="DexterC" w:hAnsi="DexterC"/>
          <w:sz w:val="10"/>
          <w:szCs w:val="10"/>
        </w:rPr>
      </w:pPr>
      <w:r w:rsidRPr="0059700D">
        <w:rPr>
          <w:rFonts w:ascii="DexterC" w:hAnsi="DexterC"/>
          <w:sz w:val="10"/>
          <w:szCs w:val="10"/>
        </w:rPr>
        <w:t xml:space="preserve"> </w:t>
      </w:r>
    </w:p>
    <w:p w:rsidR="00922EDC" w:rsidRPr="00EA7631" w:rsidRDefault="00DA69F9" w:rsidP="00A77F15">
      <w:pPr>
        <w:pStyle w:val="a9"/>
        <w:ind w:left="142" w:right="205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В3</w:t>
      </w: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EA7631" w:rsidRDefault="00EA7631" w:rsidP="00784397">
      <w:pPr>
        <w:pStyle w:val="a7"/>
        <w:rPr>
          <w:rFonts w:ascii="Arial" w:hAnsi="Arial" w:cs="Arial"/>
          <w:sz w:val="28"/>
          <w:szCs w:val="28"/>
        </w:rPr>
      </w:pPr>
    </w:p>
    <w:p w:rsidR="00EA7631" w:rsidRDefault="00EA7631" w:rsidP="00784397">
      <w:pPr>
        <w:pStyle w:val="a7"/>
        <w:rPr>
          <w:rFonts w:ascii="Arial" w:hAnsi="Arial" w:cs="Arial"/>
          <w:sz w:val="28"/>
          <w:szCs w:val="28"/>
        </w:rPr>
      </w:pPr>
    </w:p>
    <w:p w:rsidR="005652BB" w:rsidRPr="00EA7631" w:rsidRDefault="005652B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C955A6" w:rsidRDefault="00C955A6" w:rsidP="002D2657">
      <w:pPr>
        <w:tabs>
          <w:tab w:val="left" w:pos="3686"/>
          <w:tab w:val="left" w:pos="10260"/>
        </w:tabs>
        <w:spacing w:after="0"/>
        <w:ind w:left="142" w:right="205" w:firstLine="142"/>
        <w:jc w:val="both"/>
        <w:rPr>
          <w:sz w:val="16"/>
          <w:szCs w:val="16"/>
        </w:rPr>
      </w:pPr>
      <w:bookmarkStart w:id="0" w:name="_GoBack"/>
      <w:bookmarkEnd w:id="0"/>
    </w:p>
    <w:p w:rsidR="00C955A6" w:rsidRDefault="00087713" w:rsidP="000C2F1B">
      <w:pPr>
        <w:tabs>
          <w:tab w:val="left" w:pos="3686"/>
          <w:tab w:val="left" w:pos="10260"/>
        </w:tabs>
        <w:spacing w:after="0"/>
        <w:ind w:left="142" w:right="205" w:firstLine="142"/>
        <w:jc w:val="both"/>
        <w:rPr>
          <w:sz w:val="16"/>
          <w:szCs w:val="16"/>
        </w:rPr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369.5pt;margin-top:2.65pt;width:24.05pt;height:34.4pt;z-index:251719680;mso-position-horizontal-relative:text;mso-position-vertical-relative:text;mso-width-relative:page;mso-height-relative:page">
            <v:imagedata r:id="rId8" o:title=""/>
            <w10:wrap type="square"/>
          </v:shape>
          <o:OLEObject Type="Embed" ProgID="CorelDraw.Graphic.21" ShapeID="_x0000_s1144" DrawAspect="Content" ObjectID="_1793381238" r:id="rId9"/>
        </w:object>
      </w:r>
      <w:r w:rsidR="00C955A6" w:rsidRPr="00C955A6">
        <w:rPr>
          <w:sz w:val="16"/>
          <w:szCs w:val="16"/>
        </w:rPr>
        <w:t>Вольтметр В3, надалі прилад, призначений для вимірювання напруги у трифазній мережі. Також прилад контролює чергування фаз (з можливістю відключення), запам'ятовує максимальне і мінімальне значення напруги, має коригування показників вольтметра по кожній фазі окремо.</w:t>
      </w:r>
    </w:p>
    <w:p w:rsidR="00892FD1" w:rsidRPr="003124DA" w:rsidRDefault="00152843" w:rsidP="000C2F1B">
      <w:pPr>
        <w:spacing w:before="120"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152843">
        <w:rPr>
          <w:rFonts w:asciiTheme="majorHAnsi" w:hAnsiTheme="majorHAnsi" w:cstheme="majorHAnsi"/>
          <w:b/>
          <w:caps/>
          <w:sz w:val="16"/>
          <w:szCs w:val="16"/>
        </w:rPr>
        <w:t>ТЕХНІЧНІ ХАРАКТЕРИСТИКИ:</w:t>
      </w:r>
      <w:r w:rsidR="00892FD1" w:rsidRPr="003124DA">
        <w:rPr>
          <w:rFonts w:asciiTheme="majorHAnsi" w:hAnsiTheme="majorHAnsi" w:cstheme="majorHAnsi"/>
          <w:b/>
          <w:caps/>
          <w:sz w:val="16"/>
          <w:szCs w:val="16"/>
        </w:rPr>
        <w:t>: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1145"/>
      </w:tblGrid>
      <w:tr w:rsidR="0073389C" w:rsidRPr="00765097" w:rsidTr="00F9086A">
        <w:tc>
          <w:tcPr>
            <w:tcW w:w="2410" w:type="dxa"/>
          </w:tcPr>
          <w:p w:rsidR="0073389C" w:rsidRPr="00765097" w:rsidRDefault="00152843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Допустима напруга на вході</w:t>
            </w:r>
          </w:p>
        </w:tc>
        <w:tc>
          <w:tcPr>
            <w:tcW w:w="1145" w:type="dxa"/>
          </w:tcPr>
          <w:p w:rsidR="0073389C" w:rsidRPr="006314CF" w:rsidRDefault="0073389C" w:rsidP="00F65222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65097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r w:rsidR="006314CF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765097" w:rsidRPr="007650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955A6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6314CF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6314CF">
              <w:rPr>
                <w:rFonts w:ascii="Arial" w:hAnsi="Arial" w:cs="Arial"/>
                <w:b/>
                <w:sz w:val="16"/>
                <w:szCs w:val="16"/>
                <w:lang w:val="en-US"/>
              </w:rPr>
              <w:t>V</w:t>
            </w:r>
          </w:p>
        </w:tc>
      </w:tr>
      <w:tr w:rsidR="0073389C" w:rsidRPr="00765097" w:rsidTr="00F9086A">
        <w:tc>
          <w:tcPr>
            <w:tcW w:w="2410" w:type="dxa"/>
            <w:tcBorders>
              <w:bottom w:val="single" w:sz="4" w:space="0" w:color="auto"/>
            </w:tcBorders>
          </w:tcPr>
          <w:p w:rsidR="0073389C" w:rsidRPr="00765097" w:rsidRDefault="00152843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Температура довкілля</w:t>
            </w:r>
          </w:p>
        </w:tc>
        <w:tc>
          <w:tcPr>
            <w:tcW w:w="1145" w:type="dxa"/>
          </w:tcPr>
          <w:p w:rsidR="0073389C" w:rsidRPr="00765097" w:rsidRDefault="00F9086A" w:rsidP="00152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-30…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15284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Похибка вольтметра</w:t>
            </w:r>
          </w:p>
        </w:tc>
        <w:tc>
          <w:tcPr>
            <w:tcW w:w="1145" w:type="dxa"/>
          </w:tcPr>
          <w:p w:rsidR="0073389C" w:rsidRPr="00F01340" w:rsidRDefault="00765097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34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F01340" w:rsidRPr="00F01340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15284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Споживча п</w:t>
            </w:r>
            <w:r w:rsidRPr="00152843">
              <w:rPr>
                <w:rFonts w:ascii="Arial" w:hAnsi="Arial" w:cs="Arial"/>
                <w:sz w:val="16"/>
                <w:szCs w:val="16"/>
              </w:rPr>
              <w:t>отужність</w:t>
            </w:r>
          </w:p>
        </w:tc>
        <w:tc>
          <w:tcPr>
            <w:tcW w:w="1145" w:type="dxa"/>
          </w:tcPr>
          <w:p w:rsidR="0073389C" w:rsidRPr="006314CF" w:rsidRDefault="00152843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</w:t>
            </w:r>
            <w:r w:rsidR="006314C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Pr="00765097" w:rsidRDefault="0015284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Ступінь захисту</w:t>
            </w:r>
          </w:p>
        </w:tc>
        <w:tc>
          <w:tcPr>
            <w:tcW w:w="1145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IP20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Pr="006D0876" w:rsidRDefault="0015284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Відносна вологість</w:t>
            </w:r>
          </w:p>
        </w:tc>
        <w:tc>
          <w:tcPr>
            <w:tcW w:w="1145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– 80%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Default="00152843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Робоча частота</w:t>
            </w:r>
          </w:p>
        </w:tc>
        <w:tc>
          <w:tcPr>
            <w:tcW w:w="1145" w:type="dxa"/>
          </w:tcPr>
          <w:p w:rsidR="006D0876" w:rsidRPr="006314CF" w:rsidRDefault="006314CF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Hz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Default="00152843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 xml:space="preserve">Габаритні розміри корпусу </w:t>
            </w:r>
            <w:r w:rsidR="003B757F">
              <w:rPr>
                <w:rFonts w:ascii="Arial" w:hAnsi="Arial" w:cs="Arial"/>
                <w:sz w:val="16"/>
                <w:szCs w:val="16"/>
              </w:rPr>
              <w:t>(В*Ш*Г) мм</w:t>
            </w:r>
          </w:p>
        </w:tc>
        <w:tc>
          <w:tcPr>
            <w:tcW w:w="1145" w:type="dxa"/>
          </w:tcPr>
          <w:p w:rsidR="00B76161" w:rsidRPr="00B76161" w:rsidRDefault="00B76161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D0876" w:rsidRDefault="003420CF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90*35</w:t>
            </w:r>
            <w:r w:rsidR="003B757F">
              <w:rPr>
                <w:rFonts w:ascii="Arial" w:hAnsi="Arial" w:cs="Arial"/>
                <w:b/>
                <w:bCs/>
                <w:sz w:val="16"/>
                <w:szCs w:val="16"/>
              </w:rPr>
              <w:t>*65</w:t>
            </w:r>
          </w:p>
        </w:tc>
      </w:tr>
      <w:tr w:rsidR="00F01340" w:rsidRPr="00765097" w:rsidTr="00F9086A">
        <w:tc>
          <w:tcPr>
            <w:tcW w:w="2410" w:type="dxa"/>
          </w:tcPr>
          <w:p w:rsidR="00F01340" w:rsidRPr="00765097" w:rsidRDefault="00152843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Контроль чергування фаз, відключаємий</w:t>
            </w:r>
          </w:p>
        </w:tc>
        <w:tc>
          <w:tcPr>
            <w:tcW w:w="1145" w:type="dxa"/>
          </w:tcPr>
          <w:p w:rsidR="00F01340" w:rsidRPr="00B76161" w:rsidRDefault="006314CF" w:rsidP="00F01340">
            <w:pPr>
              <w:spacing w:before="8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є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152843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Пам'ять максимальної напруги</w:t>
            </w:r>
          </w:p>
        </w:tc>
        <w:tc>
          <w:tcPr>
            <w:tcW w:w="1145" w:type="dxa"/>
          </w:tcPr>
          <w:p w:rsidR="00B76161" w:rsidRPr="00B76161" w:rsidRDefault="00B76161" w:rsidP="006D087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6D0876" w:rsidRDefault="006314CF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є</w:t>
            </w:r>
          </w:p>
        </w:tc>
      </w:tr>
      <w:tr w:rsidR="0073389C" w:rsidRPr="00765097" w:rsidTr="00152843">
        <w:trPr>
          <w:trHeight w:val="253"/>
        </w:trPr>
        <w:tc>
          <w:tcPr>
            <w:tcW w:w="2410" w:type="dxa"/>
          </w:tcPr>
          <w:p w:rsidR="0073389C" w:rsidRPr="00765097" w:rsidRDefault="00152843" w:rsidP="00152843">
            <w:pPr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Пам'ять мінімальної напруги</w:t>
            </w:r>
          </w:p>
        </w:tc>
        <w:tc>
          <w:tcPr>
            <w:tcW w:w="1145" w:type="dxa"/>
          </w:tcPr>
          <w:p w:rsidR="0073389C" w:rsidRPr="00765097" w:rsidRDefault="006314CF" w:rsidP="00152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є</w:t>
            </w:r>
          </w:p>
        </w:tc>
      </w:tr>
      <w:tr w:rsidR="003420CF" w:rsidRPr="00765097" w:rsidTr="00F9086A">
        <w:tc>
          <w:tcPr>
            <w:tcW w:w="2410" w:type="dxa"/>
          </w:tcPr>
          <w:p w:rsidR="003420CF" w:rsidRPr="00765097" w:rsidRDefault="00152843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152843">
              <w:rPr>
                <w:rFonts w:ascii="Arial" w:hAnsi="Arial" w:cs="Arial"/>
                <w:sz w:val="16"/>
                <w:szCs w:val="16"/>
              </w:rPr>
              <w:t>Коригування показань вольтметра по кожній фазі окремо</w:t>
            </w:r>
          </w:p>
        </w:tc>
        <w:tc>
          <w:tcPr>
            <w:tcW w:w="1145" w:type="dxa"/>
          </w:tcPr>
          <w:p w:rsidR="003420CF" w:rsidRPr="00B76161" w:rsidRDefault="006314CF" w:rsidP="00152843">
            <w:pPr>
              <w:spacing w:before="18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є</w:t>
            </w:r>
          </w:p>
        </w:tc>
      </w:tr>
      <w:tr w:rsidR="0073389C" w:rsidRPr="00765097" w:rsidTr="00F9086A">
        <w:trPr>
          <w:trHeight w:val="185"/>
        </w:trPr>
        <w:tc>
          <w:tcPr>
            <w:tcW w:w="2410" w:type="dxa"/>
          </w:tcPr>
          <w:p w:rsidR="0073389C" w:rsidRPr="00152843" w:rsidRDefault="00152843" w:rsidP="003420CF">
            <w:pPr>
              <w:tabs>
                <w:tab w:val="left" w:pos="7655"/>
              </w:tabs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2843">
              <w:rPr>
                <w:rFonts w:ascii="Arial" w:hAnsi="Arial" w:cs="Arial"/>
                <w:sz w:val="16"/>
                <w:szCs w:val="16"/>
                <w:lang w:val="uk-UA"/>
              </w:rPr>
              <w:t>Скидання пам'яті максимальної та мінімальної напруги</w:t>
            </w:r>
          </w:p>
        </w:tc>
        <w:tc>
          <w:tcPr>
            <w:tcW w:w="1145" w:type="dxa"/>
          </w:tcPr>
          <w:p w:rsidR="0073389C" w:rsidRPr="00765097" w:rsidRDefault="006314CF" w:rsidP="00152843">
            <w:pPr>
              <w:tabs>
                <w:tab w:val="left" w:pos="7655"/>
              </w:tabs>
              <w:spacing w:before="1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є</w:t>
            </w:r>
          </w:p>
        </w:tc>
      </w:tr>
    </w:tbl>
    <w:p w:rsidR="0006401A" w:rsidRDefault="0006401A" w:rsidP="001778BE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before="120" w:after="0"/>
        <w:ind w:left="142" w:rightChars="93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06401A">
        <w:rPr>
          <w:rFonts w:asciiTheme="majorHAnsi" w:hAnsiTheme="majorHAnsi" w:cstheme="majorHAnsi"/>
          <w:b/>
          <w:caps/>
          <w:sz w:val="16"/>
          <w:szCs w:val="16"/>
        </w:rPr>
        <w:t>ЗНАЧЕННЯ КНОПОК</w:t>
      </w:r>
    </w:p>
    <w:p w:rsidR="007254BA" w:rsidRPr="002958A0" w:rsidRDefault="007254BA" w:rsidP="0006401A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86" w:dyaOrig="639">
          <v:shape id="_x0000_i1026" type="#_x0000_t75" style="width:9pt;height:8.25pt" o:ole="">
            <v:imagedata r:id="rId10" o:title=""/>
          </v:shape>
          <o:OLEObject Type="Embed" ProgID="CorelDRAW.Graphic.13" ShapeID="_x0000_i1026" DrawAspect="Content" ObjectID="_1793381234" r:id="rId11"/>
        </w:object>
      </w:r>
      <w:r w:rsidRPr="002958A0">
        <w:rPr>
          <w:rFonts w:cstheme="minorHAnsi"/>
          <w:sz w:val="16"/>
          <w:szCs w:val="16"/>
        </w:rPr>
        <w:t xml:space="preserve"> </w:t>
      </w:r>
      <w:r w:rsidR="0006401A" w:rsidRPr="0006401A">
        <w:rPr>
          <w:rFonts w:cstheme="minorHAnsi"/>
          <w:sz w:val="16"/>
          <w:szCs w:val="16"/>
        </w:rPr>
        <w:t xml:space="preserve">коротке натискання – вхід у </w:t>
      </w:r>
      <w:r w:rsidR="0006401A">
        <w:rPr>
          <w:rFonts w:cstheme="minorHAnsi"/>
          <w:sz w:val="16"/>
          <w:szCs w:val="16"/>
          <w:lang w:val="uk-UA"/>
        </w:rPr>
        <w:t xml:space="preserve">вибране </w:t>
      </w:r>
      <w:r w:rsidR="0006401A">
        <w:rPr>
          <w:rFonts w:cstheme="minorHAnsi"/>
          <w:sz w:val="16"/>
          <w:szCs w:val="16"/>
        </w:rPr>
        <w:t>меню</w:t>
      </w:r>
      <w:r w:rsidR="0006401A" w:rsidRPr="0006401A">
        <w:rPr>
          <w:rFonts w:cstheme="minorHAnsi"/>
          <w:sz w:val="16"/>
          <w:szCs w:val="16"/>
        </w:rPr>
        <w:t>, підтвердження зміненого параметра.</w:t>
      </w:r>
    </w:p>
    <w:p w:rsidR="007254BA" w:rsidRPr="002958A0" w:rsidRDefault="007254BA" w:rsidP="0006401A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86" w:dyaOrig="639">
          <v:shape id="_x0000_i1027" type="#_x0000_t75" style="width:9pt;height:8.25pt" o:ole="">
            <v:imagedata r:id="rId10" o:title=""/>
          </v:shape>
          <o:OLEObject Type="Embed" ProgID="CorelDRAW.Graphic.13" ShapeID="_x0000_i1027" DrawAspect="Content" ObjectID="_1793381235" r:id="rId12"/>
        </w:object>
      </w:r>
      <w:r>
        <w:rPr>
          <w:rFonts w:cstheme="minorHAnsi"/>
          <w:sz w:val="16"/>
          <w:szCs w:val="16"/>
        </w:rPr>
        <w:t xml:space="preserve"> </w:t>
      </w:r>
      <w:r w:rsidR="0006401A">
        <w:rPr>
          <w:rFonts w:cstheme="minorHAnsi"/>
          <w:sz w:val="16"/>
          <w:szCs w:val="16"/>
        </w:rPr>
        <w:t xml:space="preserve">2сек. – </w:t>
      </w:r>
      <w:r w:rsidR="0006401A">
        <w:rPr>
          <w:rFonts w:cstheme="minorHAnsi"/>
          <w:sz w:val="16"/>
          <w:szCs w:val="16"/>
          <w:lang w:val="uk-UA"/>
        </w:rPr>
        <w:t>вхід/</w:t>
      </w:r>
      <w:r w:rsidR="0006401A">
        <w:rPr>
          <w:rFonts w:cstheme="minorHAnsi"/>
          <w:sz w:val="16"/>
          <w:szCs w:val="16"/>
        </w:rPr>
        <w:t>вихід в</w:t>
      </w:r>
      <w:r w:rsidR="0006401A" w:rsidRPr="0006401A">
        <w:rPr>
          <w:rFonts w:cstheme="minorHAnsi"/>
          <w:sz w:val="16"/>
          <w:szCs w:val="16"/>
        </w:rPr>
        <w:t xml:space="preserve"> меню</w:t>
      </w:r>
      <w:r>
        <w:rPr>
          <w:rFonts w:cstheme="minorHAnsi"/>
          <w:sz w:val="16"/>
          <w:szCs w:val="16"/>
        </w:rPr>
        <w:t>.</w:t>
      </w:r>
    </w:p>
    <w:p w:rsidR="0006401A" w:rsidRDefault="007254BA" w:rsidP="000A2A21">
      <w:pPr>
        <w:tabs>
          <w:tab w:val="left" w:pos="709"/>
          <w:tab w:val="left" w:pos="3686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60" w:dyaOrig="615">
          <v:shape id="_x0000_i1028" type="#_x0000_t75" style="width:9pt;height:9pt" o:ole="">
            <v:imagedata r:id="rId13" o:title=""/>
          </v:shape>
          <o:OLEObject Type="Embed" ProgID="CorelDRAW.Graphic.9" ShapeID="_x0000_i1028" DrawAspect="Content" ObjectID="_1793381236" r:id="rId14"/>
        </w:object>
      </w:r>
      <w:r w:rsidRPr="002958A0">
        <w:rPr>
          <w:rFonts w:cstheme="minorHAnsi"/>
          <w:sz w:val="16"/>
          <w:szCs w:val="16"/>
        </w:rPr>
        <w:t>/</w:t>
      </w:r>
      <w:r w:rsidRPr="0075661D">
        <w:rPr>
          <w:rFonts w:cstheme="minorHAnsi"/>
          <w:sz w:val="16"/>
          <w:szCs w:val="16"/>
        </w:rPr>
        <w:object w:dxaOrig="660" w:dyaOrig="615">
          <v:shape id="_x0000_i1029" type="#_x0000_t75" style="width:9pt;height:9pt;mso-position-horizontal:absolute" o:ole="">
            <v:imagedata r:id="rId15" o:title=""/>
          </v:shape>
          <o:OLEObject Type="Embed" ProgID="CorelDRAW.Graphic.9" ShapeID="_x0000_i1029" DrawAspect="Content" ObjectID="_1793381237" r:id="rId16"/>
        </w:object>
      </w:r>
      <w:r w:rsidRPr="002958A0">
        <w:rPr>
          <w:rFonts w:cstheme="minorHAnsi"/>
          <w:sz w:val="16"/>
          <w:szCs w:val="16"/>
        </w:rPr>
        <w:t xml:space="preserve"> </w:t>
      </w:r>
      <w:r w:rsidR="0006401A">
        <w:rPr>
          <w:rFonts w:cstheme="minorHAnsi"/>
          <w:sz w:val="16"/>
          <w:szCs w:val="16"/>
        </w:rPr>
        <w:t>коротк</w:t>
      </w:r>
      <w:r w:rsidR="0006401A">
        <w:rPr>
          <w:rFonts w:cstheme="minorHAnsi"/>
          <w:sz w:val="16"/>
          <w:szCs w:val="16"/>
          <w:lang w:val="uk-UA"/>
        </w:rPr>
        <w:t>е</w:t>
      </w:r>
      <w:r w:rsidR="0006401A" w:rsidRPr="0006401A">
        <w:rPr>
          <w:rFonts w:cstheme="minorHAnsi"/>
          <w:sz w:val="16"/>
          <w:szCs w:val="16"/>
        </w:rPr>
        <w:t xml:space="preserve"> натиск</w:t>
      </w:r>
      <w:r w:rsidR="0006401A">
        <w:rPr>
          <w:rFonts w:cstheme="minorHAnsi"/>
          <w:sz w:val="16"/>
          <w:szCs w:val="16"/>
          <w:lang w:val="uk-UA"/>
        </w:rPr>
        <w:t>ання</w:t>
      </w:r>
      <w:r w:rsidR="0006401A" w:rsidRPr="0006401A">
        <w:rPr>
          <w:rFonts w:cstheme="minorHAnsi"/>
          <w:sz w:val="16"/>
          <w:szCs w:val="16"/>
        </w:rPr>
        <w:t xml:space="preserve"> – </w:t>
      </w:r>
      <w:r w:rsidR="0006401A">
        <w:rPr>
          <w:rFonts w:cstheme="minorHAnsi"/>
          <w:sz w:val="16"/>
          <w:szCs w:val="16"/>
          <w:lang w:val="uk-UA"/>
        </w:rPr>
        <w:t xml:space="preserve">перегляд меню, </w:t>
      </w:r>
      <w:r w:rsidR="0006401A" w:rsidRPr="0006401A">
        <w:rPr>
          <w:rFonts w:cstheme="minorHAnsi"/>
          <w:sz w:val="16"/>
          <w:szCs w:val="16"/>
        </w:rPr>
        <w:t>зменшення або збільшення регульованого параметра.</w:t>
      </w:r>
    </w:p>
    <w:p w:rsidR="00FE050B" w:rsidRPr="005473E8" w:rsidRDefault="005473E8" w:rsidP="000C2F1B">
      <w:pPr>
        <w:spacing w:before="120" w:after="0"/>
        <w:ind w:left="142" w:right="205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bookmarkStart w:id="1" w:name="_Hlk73906258"/>
      <w:r w:rsidRPr="005473E8">
        <w:rPr>
          <w:rFonts w:asciiTheme="majorHAnsi" w:hAnsiTheme="majorHAnsi" w:cstheme="majorHAnsi"/>
          <w:b/>
          <w:bCs/>
          <w:caps/>
          <w:sz w:val="16"/>
          <w:szCs w:val="16"/>
        </w:rPr>
        <w:t xml:space="preserve">перегляд пам'яті максимальної напруги </w:t>
      </w:r>
      <w:r w:rsidR="00FE050B" w:rsidRPr="005473E8">
        <w:rPr>
          <w:rFonts w:asciiTheme="majorHAnsi" w:hAnsiTheme="majorHAnsi" w:cstheme="majorHAnsi"/>
          <w:b/>
          <w:bCs/>
          <w:caps/>
          <w:sz w:val="16"/>
          <w:szCs w:val="16"/>
        </w:rPr>
        <w:t>«</w:t>
      </w:r>
      <w:r w:rsidRPr="00D2237C">
        <w:rPr>
          <w:rFonts w:asciiTheme="majorHAnsi" w:hAnsiTheme="majorHAnsi" w:cstheme="majorHAnsi"/>
          <w:caps/>
          <w:sz w:val="16"/>
          <w:szCs w:val="16"/>
          <w:lang w:val="en-US"/>
        </w:rPr>
        <w:t>U</w:t>
      </w:r>
      <w:r w:rsidRPr="00D2237C">
        <w:rPr>
          <w:rFonts w:asciiTheme="majorHAnsi" w:hAnsiTheme="majorHAnsi" w:cstheme="majorHAnsi"/>
          <w:caps/>
          <w:sz w:val="16"/>
          <w:szCs w:val="16"/>
        </w:rPr>
        <w:t>¯</w:t>
      </w:r>
      <w:r w:rsidR="00FE050B" w:rsidRPr="005473E8">
        <w:rPr>
          <w:rFonts w:asciiTheme="majorHAnsi" w:hAnsiTheme="majorHAnsi" w:cstheme="majorHAnsi"/>
          <w:b/>
          <w:bCs/>
          <w:caps/>
          <w:sz w:val="16"/>
          <w:szCs w:val="16"/>
        </w:rPr>
        <w:t>»</w:t>
      </w:r>
    </w:p>
    <w:bookmarkEnd w:id="1"/>
    <w:p w:rsidR="00FE050B" w:rsidRPr="00554639" w:rsidRDefault="00087713" w:rsidP="00CC1175">
      <w:pPr>
        <w:tabs>
          <w:tab w:val="left" w:pos="11624"/>
        </w:tabs>
        <w:spacing w:after="0"/>
        <w:ind w:left="142" w:right="205" w:firstLine="142"/>
        <w:jc w:val="both"/>
        <w:rPr>
          <w:sz w:val="16"/>
          <w:szCs w:val="16"/>
          <w:lang w:val="uk-UA"/>
        </w:rPr>
      </w:pPr>
      <w:r>
        <w:rPr>
          <w:noProof/>
        </w:rPr>
        <w:object w:dxaOrig="1440" w:dyaOrig="1440">
          <v:shape id="_x0000_s1138" type="#_x0000_t75" style="position:absolute;left:0;text-align:left;margin-left:130.7pt;margin-top:2.6pt;width:23.7pt;height:34.15pt;z-index:251707392;mso-position-horizontal-relative:text;mso-position-vertical-relative:text;mso-width-relative:page;mso-height-relative:page">
            <v:imagedata r:id="rId17" o:title=""/>
            <w10:wrap type="square"/>
          </v:shape>
          <o:OLEObject Type="Embed" ProgID="CorelDraw.Graphic.21" ShapeID="_x0000_s1138" DrawAspect="Content" ObjectID="_1793381239" r:id="rId18"/>
        </w:object>
      </w:r>
      <w:r>
        <w:rPr>
          <w:noProof/>
        </w:rPr>
        <w:object w:dxaOrig="1440" w:dyaOrig="1440">
          <v:shape id="_x0000_s1139" type="#_x0000_t75" style="position:absolute;left:0;text-align:left;margin-left:158.4pt;margin-top:2.6pt;width:23.95pt;height:34.15pt;z-index:251709440;mso-position-horizontal-relative:text;mso-position-vertical-relative:text;mso-width-relative:page;mso-height-relative:page">
            <v:imagedata r:id="rId19" o:title=""/>
            <w10:wrap type="square"/>
          </v:shape>
          <o:OLEObject Type="Embed" ProgID="CorelDraw.Graphic.21" ShapeID="_x0000_s1139" DrawAspect="Content" ObjectID="_1793381240" r:id="rId20"/>
        </w:object>
      </w:r>
      <w:r w:rsidR="00554639" w:rsidRPr="00554639">
        <w:rPr>
          <w:noProof/>
          <w:sz w:val="16"/>
          <w:szCs w:val="16"/>
        </w:rPr>
        <w:t xml:space="preserve">У цьому меню можна переглянути </w:t>
      </w:r>
      <w:r w:rsidR="00554639">
        <w:rPr>
          <w:noProof/>
          <w:sz w:val="16"/>
          <w:szCs w:val="16"/>
          <w:lang w:val="uk-UA"/>
        </w:rPr>
        <w:t>максимальні значення напруги по кожній фазі.</w:t>
      </w:r>
      <w:r w:rsidR="0017470F" w:rsidRPr="0017470F">
        <w:t xml:space="preserve"> </w:t>
      </w:r>
    </w:p>
    <w:p w:rsidR="005473E8" w:rsidRPr="00ED5414" w:rsidRDefault="005473E8" w:rsidP="001778BE">
      <w:pPr>
        <w:pStyle w:val="2"/>
        <w:spacing w:before="120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</w:pPr>
      <w:r w:rsidRPr="00ED5414">
        <w:rPr>
          <w:rFonts w:asciiTheme="majorHAnsi" w:hAnsiTheme="majorHAnsi" w:cstheme="majorHAnsi"/>
          <w:bCs/>
          <w:caps/>
          <w:sz w:val="16"/>
          <w:szCs w:val="16"/>
          <w:u w:val="none"/>
          <w:lang w:val="uk-UA"/>
        </w:rPr>
        <w:t>перегляд пам'яті м</w:t>
      </w:r>
      <w:r w:rsidRPr="005473E8">
        <w:rPr>
          <w:rFonts w:asciiTheme="majorHAnsi" w:hAnsiTheme="majorHAnsi" w:cstheme="majorHAnsi"/>
          <w:bCs/>
          <w:caps/>
          <w:sz w:val="16"/>
          <w:szCs w:val="16"/>
          <w:u w:val="none"/>
          <w:lang w:val="uk-UA"/>
        </w:rPr>
        <w:t>іні</w:t>
      </w:r>
      <w:r w:rsidRPr="00ED5414">
        <w:rPr>
          <w:rFonts w:asciiTheme="majorHAnsi" w:hAnsiTheme="majorHAnsi" w:cstheme="majorHAnsi"/>
          <w:bCs/>
          <w:caps/>
          <w:sz w:val="16"/>
          <w:szCs w:val="16"/>
          <w:u w:val="none"/>
          <w:lang w:val="uk-UA"/>
        </w:rPr>
        <w:t xml:space="preserve">мальної напруги </w:t>
      </w:r>
      <w:r w:rsidRPr="00ED5414">
        <w:rPr>
          <w:rFonts w:asciiTheme="majorHAnsi" w:hAnsiTheme="majorHAnsi" w:cstheme="majorHAnsi"/>
          <w:b w:val="0"/>
          <w:bCs/>
          <w:caps/>
          <w:sz w:val="16"/>
          <w:szCs w:val="16"/>
          <w:u w:val="none"/>
          <w:lang w:val="uk-UA"/>
        </w:rPr>
        <w:t>«</w:t>
      </w:r>
      <w:r w:rsidRPr="005473E8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U</w:t>
      </w:r>
      <w:r w:rsidRPr="00ED5414"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 xml:space="preserve"> ͟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 xml:space="preserve"> </w:t>
      </w:r>
      <w:r w:rsidRPr="00ED5414">
        <w:rPr>
          <w:rFonts w:asciiTheme="majorHAnsi" w:hAnsiTheme="majorHAnsi" w:cstheme="majorHAnsi"/>
          <w:b w:val="0"/>
          <w:bCs/>
          <w:caps/>
          <w:sz w:val="16"/>
          <w:szCs w:val="16"/>
          <w:u w:val="none"/>
          <w:lang w:val="uk-UA"/>
        </w:rPr>
        <w:t>»</w:t>
      </w:r>
    </w:p>
    <w:p w:rsidR="0017470F" w:rsidRDefault="00087713" w:rsidP="00554639">
      <w:pPr>
        <w:tabs>
          <w:tab w:val="left" w:pos="11624"/>
        </w:tabs>
        <w:spacing w:before="20" w:after="0"/>
        <w:ind w:left="142" w:right="205" w:firstLine="142"/>
        <w:jc w:val="both"/>
        <w:rPr>
          <w:noProof/>
          <w:sz w:val="16"/>
          <w:szCs w:val="16"/>
          <w:lang w:val="uk-UA"/>
        </w:rPr>
      </w:pPr>
      <w:r>
        <w:rPr>
          <w:noProof/>
        </w:rPr>
        <w:object w:dxaOrig="1440" w:dyaOrig="1440">
          <v:shape id="_x0000_s1140" type="#_x0000_t75" style="position:absolute;left:0;text-align:left;margin-left:130.7pt;margin-top:.65pt;width:23.95pt;height:34.15pt;z-index:251711488;mso-position-horizontal-relative:text;mso-position-vertical-relative:text;mso-width-relative:page;mso-height-relative:page">
            <v:imagedata r:id="rId21" o:title=""/>
            <w10:wrap type="square"/>
          </v:shape>
          <o:OLEObject Type="Embed" ProgID="CorelDraw.Graphic.21" ShapeID="_x0000_s1140" DrawAspect="Content" ObjectID="_1793381241" r:id="rId22"/>
        </w:object>
      </w:r>
      <w:r>
        <w:rPr>
          <w:noProof/>
        </w:rPr>
        <w:object w:dxaOrig="1440" w:dyaOrig="1440">
          <v:shape id="_x0000_s1141" type="#_x0000_t75" style="position:absolute;left:0;text-align:left;margin-left:158.6pt;margin-top:.65pt;width:23.95pt;height:34.15pt;z-index:251713536;mso-position-horizontal-relative:text;mso-position-vertical-relative:text;mso-width-relative:page;mso-height-relative:page">
            <v:imagedata r:id="rId23" o:title=""/>
            <w10:wrap type="square"/>
          </v:shape>
          <o:OLEObject Type="Embed" ProgID="CorelDraw.Graphic.21" ShapeID="_x0000_s1141" DrawAspect="Content" ObjectID="_1793381242" r:id="rId24"/>
        </w:object>
      </w:r>
      <w:r w:rsidR="00554639" w:rsidRPr="00554639">
        <w:rPr>
          <w:noProof/>
          <w:sz w:val="16"/>
          <w:szCs w:val="16"/>
        </w:rPr>
        <w:t xml:space="preserve">У цьому меню можна переглянути </w:t>
      </w:r>
      <w:r w:rsidR="00554639">
        <w:rPr>
          <w:noProof/>
          <w:sz w:val="16"/>
          <w:szCs w:val="16"/>
          <w:lang w:val="uk-UA"/>
        </w:rPr>
        <w:t>мінімальні значення напруги по кожній фазі.</w:t>
      </w:r>
    </w:p>
    <w:p w:rsidR="0017470F" w:rsidRPr="00554639" w:rsidRDefault="0017470F" w:rsidP="000C2F1B">
      <w:pPr>
        <w:pStyle w:val="2"/>
        <w:spacing w:before="120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>КОРЕг</w:t>
      </w:r>
      <w:r w:rsidRPr="00E65716">
        <w:rPr>
          <w:rFonts w:asciiTheme="majorHAnsi" w:hAnsiTheme="majorHAnsi" w:cstheme="majorHAnsi"/>
          <w:caps/>
          <w:sz w:val="16"/>
          <w:szCs w:val="16"/>
          <w:u w:val="none"/>
        </w:rPr>
        <w:t>УВАННЯ ПОКАЗ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>ник</w:t>
      </w:r>
      <w:r w:rsidRPr="00E65716">
        <w:rPr>
          <w:rFonts w:asciiTheme="majorHAnsi" w:hAnsiTheme="majorHAnsi" w:cstheme="majorHAnsi"/>
          <w:caps/>
          <w:sz w:val="16"/>
          <w:szCs w:val="16"/>
          <w:u w:val="none"/>
        </w:rPr>
        <w:t xml:space="preserve">ІВ ВОЛЬТМЕТРА 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>«</w:t>
      </w:r>
      <w:r>
        <w:rPr>
          <w:rFonts w:asciiTheme="majorHAnsi" w:hAnsiTheme="majorHAnsi" w:cstheme="majorHAnsi"/>
          <w:sz w:val="16"/>
          <w:szCs w:val="16"/>
          <w:u w:val="none"/>
          <w:lang w:val="en-US"/>
        </w:rPr>
        <w:t>CrU</w:t>
      </w:r>
      <w:r>
        <w:rPr>
          <w:rFonts w:asciiTheme="majorHAnsi" w:hAnsiTheme="majorHAnsi" w:cstheme="majorHAnsi"/>
          <w:sz w:val="16"/>
          <w:szCs w:val="16"/>
          <w:u w:val="none"/>
          <w:lang w:val="uk-UA"/>
        </w:rPr>
        <w:t>»</w:t>
      </w:r>
      <w:r w:rsidR="000C2F1B" w:rsidRPr="000C2F1B">
        <w:t xml:space="preserve"> </w:t>
      </w:r>
    </w:p>
    <w:p w:rsidR="009E69B7" w:rsidRDefault="00087713" w:rsidP="007F2080">
      <w:pPr>
        <w:tabs>
          <w:tab w:val="left" w:pos="3686"/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  <w:lang w:val="uk-UA"/>
        </w:rPr>
      </w:pPr>
      <w:r>
        <w:rPr>
          <w:b/>
          <w:noProof/>
        </w:rPr>
        <w:object w:dxaOrig="1440" w:dyaOrig="1440">
          <v:shape id="_x0000_s1142" type="#_x0000_t75" style="position:absolute;left:0;text-align:left;margin-left:130.5pt;margin-top:4.4pt;width:23.9pt;height:34.15pt;z-index:251715584;mso-position-horizontal-relative:text;mso-position-vertical-relative:text;mso-width-relative:page;mso-height-relative:page">
            <v:imagedata r:id="rId25" o:title=""/>
            <w10:wrap type="square"/>
          </v:shape>
          <o:OLEObject Type="Embed" ProgID="CorelDraw.Graphic.21" ShapeID="_x0000_s1142" DrawAspect="Content" ObjectID="_1793381243" r:id="rId26"/>
        </w:object>
      </w:r>
      <w:r>
        <w:rPr>
          <w:noProof/>
        </w:rPr>
        <w:object w:dxaOrig="1440" w:dyaOrig="1440">
          <v:shape id="_x0000_s1143" type="#_x0000_t75" style="position:absolute;left:0;text-align:left;margin-left:158.65pt;margin-top:4.4pt;width:23.9pt;height:34.15pt;z-index:251717632;mso-position-horizontal-relative:text;mso-position-vertical-relative:text;mso-width-relative:page;mso-height-relative:page">
            <v:imagedata r:id="rId27" o:title=""/>
            <w10:wrap type="square"/>
          </v:shape>
          <o:OLEObject Type="Embed" ProgID="CorelDraw.Graphic.21" ShapeID="_x0000_s1143" DrawAspect="Content" ObjectID="_1793381244" r:id="rId28"/>
        </w:object>
      </w:r>
      <w:r w:rsidR="0017470F" w:rsidRPr="00554639">
        <w:rPr>
          <w:rFonts w:cstheme="minorHAnsi"/>
          <w:sz w:val="16"/>
          <w:szCs w:val="16"/>
        </w:rPr>
        <w:t>Якщо це необхідно, користувач може самостійно відкоригувати показання вольтметра приладу по кожній фазі окремо. Для цього потрібно</w:t>
      </w:r>
      <w:r w:rsidR="000A2A21" w:rsidRPr="000A2A21">
        <w:t xml:space="preserve"> </w:t>
      </w:r>
      <w:r w:rsidR="0017470F" w:rsidRPr="00554639">
        <w:rPr>
          <w:rFonts w:cstheme="minorHAnsi"/>
          <w:sz w:val="16"/>
          <w:szCs w:val="16"/>
        </w:rPr>
        <w:t xml:space="preserve"> вибрати в меню відповідну фазу та зробити коригування. У момент коригування</w:t>
      </w:r>
      <w:r w:rsidR="0017470F">
        <w:rPr>
          <w:rFonts w:cstheme="minorHAnsi"/>
          <w:sz w:val="16"/>
          <w:szCs w:val="16"/>
          <w:lang w:val="uk-UA"/>
        </w:rPr>
        <w:t>,</w:t>
      </w:r>
      <w:r w:rsidR="0017470F" w:rsidRPr="00554639">
        <w:rPr>
          <w:rFonts w:cstheme="minorHAnsi"/>
          <w:sz w:val="16"/>
          <w:szCs w:val="16"/>
        </w:rPr>
        <w:t xml:space="preserve"> прилад одночасно показує номер вибраної фази, поточну напругу вибр</w:t>
      </w:r>
      <w:r w:rsidR="0017470F">
        <w:rPr>
          <w:rFonts w:cstheme="minorHAnsi"/>
          <w:sz w:val="16"/>
          <w:szCs w:val="16"/>
        </w:rPr>
        <w:t>аної фази та число коригування,</w:t>
      </w:r>
      <w:r w:rsidR="0017470F">
        <w:rPr>
          <w:rFonts w:cstheme="minorHAnsi"/>
          <w:sz w:val="16"/>
          <w:szCs w:val="16"/>
          <w:lang w:val="uk-UA"/>
        </w:rPr>
        <w:t xml:space="preserve"> </w:t>
      </w:r>
      <w:r w:rsidR="0017470F" w:rsidRPr="00554639">
        <w:rPr>
          <w:rFonts w:cstheme="minorHAnsi"/>
          <w:sz w:val="16"/>
          <w:szCs w:val="16"/>
        </w:rPr>
        <w:t>виражене у вольтах. Допускається коригування в межах +/-20В</w:t>
      </w:r>
      <w:r w:rsidR="009E69B7">
        <w:rPr>
          <w:rFonts w:cstheme="minorHAnsi"/>
          <w:sz w:val="16"/>
          <w:szCs w:val="16"/>
          <w:lang w:val="uk-UA"/>
        </w:rPr>
        <w:t>.</w:t>
      </w:r>
    </w:p>
    <w:p w:rsidR="009E69B7" w:rsidRPr="009E69B7" w:rsidRDefault="00F973C6" w:rsidP="009E69B7">
      <w:pPr>
        <w:tabs>
          <w:tab w:val="left" w:pos="3686"/>
          <w:tab w:val="left" w:pos="11624"/>
        </w:tabs>
        <w:spacing w:after="0"/>
        <w:ind w:left="142" w:right="205"/>
        <w:jc w:val="both"/>
        <w:rPr>
          <w:rFonts w:cstheme="minorHAnsi"/>
          <w:sz w:val="16"/>
          <w:szCs w:val="16"/>
          <w:lang w:val="uk-UA"/>
        </w:rPr>
      </w:pPr>
      <w:r>
        <w:rPr>
          <w:rFonts w:cstheme="minorHAnsi"/>
          <w:noProof/>
          <w:sz w:val="16"/>
          <w:szCs w:val="16"/>
          <w:lang w:val="en-US"/>
        </w:rPr>
        <w:drawing>
          <wp:anchor distT="0" distB="0" distL="114300" distR="114300" simplePos="0" relativeHeight="251658752" behindDoc="1" locked="0" layoutInCell="1" allowOverlap="1" wp14:anchorId="3F6819AA" wp14:editId="17AD59C4">
            <wp:simplePos x="0" y="0"/>
            <wp:positionH relativeFrom="column">
              <wp:posOffset>88265</wp:posOffset>
            </wp:positionH>
            <wp:positionV relativeFrom="paragraph">
              <wp:posOffset>10383</wp:posOffset>
            </wp:positionV>
            <wp:extent cx="212090" cy="225425"/>
            <wp:effectExtent l="0" t="0" r="0" b="0"/>
            <wp:wrapTight wrapText="bothSides">
              <wp:wrapPolygon edited="0">
                <wp:start x="3880" y="0"/>
                <wp:lineTo x="0" y="14603"/>
                <wp:lineTo x="0" y="20079"/>
                <wp:lineTo x="19401" y="20079"/>
                <wp:lineTo x="19401" y="14603"/>
                <wp:lineTo x="15521" y="0"/>
                <wp:lineTo x="3880" y="0"/>
              </wp:wrapPolygon>
            </wp:wrapTight>
            <wp:docPr id="1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ve="http://schemas.openxmlformats.org/markup-compatibility/2006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9B7">
        <w:rPr>
          <w:rFonts w:cstheme="minorHAnsi"/>
          <w:i/>
          <w:sz w:val="16"/>
          <w:szCs w:val="16"/>
        </w:rPr>
        <w:t xml:space="preserve">Всі прилади поставляються вже з </w:t>
      </w:r>
      <w:r w:rsidR="009E69B7" w:rsidRPr="00150F9F">
        <w:rPr>
          <w:rFonts w:cstheme="minorHAnsi"/>
          <w:i/>
          <w:sz w:val="16"/>
          <w:szCs w:val="16"/>
        </w:rPr>
        <w:t>відкоригованою напругою.</w:t>
      </w:r>
    </w:p>
    <w:p w:rsidR="00D55313" w:rsidRPr="00554639" w:rsidRDefault="005473E8" w:rsidP="000C2F1B">
      <w:pPr>
        <w:pStyle w:val="2"/>
        <w:spacing w:before="120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5473E8">
        <w:rPr>
          <w:rFonts w:asciiTheme="majorHAnsi" w:hAnsiTheme="majorHAnsi" w:cstheme="majorHAnsi"/>
          <w:caps/>
          <w:sz w:val="16"/>
          <w:szCs w:val="16"/>
          <w:u w:val="none"/>
        </w:rPr>
        <w:t>КОНТР</w:t>
      </w:r>
      <w:r w:rsidR="00E65716">
        <w:rPr>
          <w:rFonts w:asciiTheme="majorHAnsi" w:hAnsiTheme="majorHAnsi" w:cstheme="majorHAnsi"/>
          <w:caps/>
          <w:sz w:val="16"/>
          <w:szCs w:val="16"/>
          <w:u w:val="none"/>
        </w:rPr>
        <w:t>ОЛ</w:t>
      </w:r>
      <w:r w:rsidR="00E65716"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>ь</w:t>
      </w:r>
      <w:r w:rsidRPr="005473E8">
        <w:rPr>
          <w:rFonts w:asciiTheme="majorHAnsi" w:hAnsiTheme="majorHAnsi" w:cstheme="majorHAnsi"/>
          <w:caps/>
          <w:sz w:val="16"/>
          <w:szCs w:val="16"/>
          <w:u w:val="none"/>
        </w:rPr>
        <w:t xml:space="preserve"> ЧЕРГУВАННЯ ФАЗ 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ph</w:t>
      </w:r>
      <w:r w:rsidR="00D55313" w:rsidRPr="00D55313">
        <w:rPr>
          <w:rFonts w:asciiTheme="majorHAnsi" w:hAnsiTheme="majorHAnsi" w:cstheme="majorHAnsi"/>
          <w:sz w:val="16"/>
          <w:szCs w:val="16"/>
          <w:u w:val="none"/>
          <w:lang w:val="en-US"/>
        </w:rPr>
        <w:t>r</w:t>
      </w:r>
      <w:r w:rsidR="00C344A3">
        <w:rPr>
          <w:rFonts w:cstheme="minorHAnsi"/>
          <w:sz w:val="16"/>
          <w:szCs w:val="16"/>
          <w:lang w:val="uk-UA"/>
        </w:rPr>
        <w:t xml:space="preserve"> </w:t>
      </w:r>
    </w:p>
    <w:p w:rsidR="00554639" w:rsidRDefault="00087713" w:rsidP="001D4F79">
      <w:pPr>
        <w:tabs>
          <w:tab w:val="left" w:pos="3686"/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>
        <w:rPr>
          <w:noProof/>
        </w:rPr>
        <w:object w:dxaOrig="1440" w:dyaOrig="1440">
          <v:shape id="_x0000_s1145" type="#_x0000_t75" style="position:absolute;left:0;text-align:left;margin-left:158.6pt;margin-top:12.5pt;width:23.4pt;height:33.45pt;z-index:251721728;mso-position-horizontal-relative:text;mso-position-vertical-relative:text;mso-width-relative:page;mso-height-relative:page">
            <v:imagedata r:id="rId31" o:title=""/>
            <w10:wrap type="square"/>
          </v:shape>
          <o:OLEObject Type="Embed" ProgID="CorelDraw.Graphic.21" ShapeID="_x0000_s1145" DrawAspect="Content" ObjectID="_1793381245" r:id="rId32"/>
        </w:object>
      </w:r>
      <w:r w:rsidR="00554639" w:rsidRPr="00554639">
        <w:rPr>
          <w:rFonts w:cstheme="minorHAnsi"/>
          <w:sz w:val="16"/>
          <w:szCs w:val="16"/>
        </w:rPr>
        <w:t>Якщо не потрібно контролювати чергування</w:t>
      </w:r>
      <w:r w:rsidR="001D4F79" w:rsidRPr="001D4F79">
        <w:t xml:space="preserve"> </w:t>
      </w:r>
      <w:r w:rsidR="00554639" w:rsidRPr="00554639">
        <w:rPr>
          <w:rFonts w:cstheme="minorHAnsi"/>
          <w:sz w:val="16"/>
          <w:szCs w:val="16"/>
        </w:rPr>
        <w:t xml:space="preserve"> фаз, можна вимкнути цю функцію, вибравши в меню Phr значення oFF. За замовчуванням цю функцію увімкнено.</w:t>
      </w:r>
      <w:r w:rsidR="001D4F79" w:rsidRPr="001D4F79">
        <w:t xml:space="preserve"> </w:t>
      </w:r>
    </w:p>
    <w:p w:rsidR="006314CF" w:rsidRPr="00C344A3" w:rsidRDefault="00087713" w:rsidP="006314CF">
      <w:pPr>
        <w:tabs>
          <w:tab w:val="left" w:pos="11624"/>
        </w:tabs>
        <w:spacing w:after="0"/>
        <w:ind w:left="142" w:right="205"/>
        <w:jc w:val="both"/>
        <w:rPr>
          <w:rFonts w:cstheme="minorHAnsi"/>
          <w:sz w:val="16"/>
          <w:szCs w:val="16"/>
        </w:rPr>
      </w:pPr>
      <w:r>
        <w:rPr>
          <w:i/>
          <w:noProof/>
        </w:rPr>
        <w:object w:dxaOrig="1440" w:dyaOrig="1440">
          <v:shape id="_x0000_s1146" type="#_x0000_t75" style="position:absolute;left:0;text-align:left;margin-left:159.5pt;margin-top:3.05pt;width:22.6pt;height:32.3pt;z-index:251723776;mso-position-horizontal-relative:text;mso-position-vertical-relative:text;mso-width-relative:page;mso-height-relative:page">
            <v:imagedata r:id="rId33" o:title=""/>
            <w10:wrap type="square"/>
          </v:shape>
          <o:OLEObject Type="Embed" ProgID="CorelDraw.Graphic.21" ShapeID="_x0000_s1146" DrawAspect="Content" ObjectID="_1793381246" r:id="rId34"/>
        </w:object>
      </w:r>
      <w:r w:rsidR="00F973C6" w:rsidRPr="001778BE">
        <w:rPr>
          <w:i/>
          <w:noProof/>
          <w:lang w:val="en-US"/>
        </w:rPr>
        <w:drawing>
          <wp:anchor distT="0" distB="0" distL="114300" distR="114300" simplePos="0" relativeHeight="251671040" behindDoc="1" locked="0" layoutInCell="1" allowOverlap="1" wp14:anchorId="2FBAE060" wp14:editId="2F3E92E6">
            <wp:simplePos x="0" y="0"/>
            <wp:positionH relativeFrom="column">
              <wp:posOffset>89535</wp:posOffset>
            </wp:positionH>
            <wp:positionV relativeFrom="paragraph">
              <wp:posOffset>8667</wp:posOffset>
            </wp:positionV>
            <wp:extent cx="212090" cy="225425"/>
            <wp:effectExtent l="0" t="0" r="0" b="0"/>
            <wp:wrapSquare wrapText="bothSides"/>
            <wp:docPr id="4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ve="http://schemas.openxmlformats.org/markup-compatibility/2006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4CF" w:rsidRPr="001778BE">
        <w:rPr>
          <w:rFonts w:cstheme="minorHAnsi"/>
          <w:i/>
          <w:sz w:val="16"/>
          <w:szCs w:val="16"/>
        </w:rPr>
        <w:t>При неправильному чергуванні фаз на екрані приладу виводиться значення Phr. У цьому випадку для правильної роботи приладу потрібно поміняти місцями дві будь-які фази на вході в прилад (L1 і L2 або L2 і L3) або вимкнути функцію чергування фаз</w:t>
      </w:r>
      <w:r w:rsidR="006314CF" w:rsidRPr="006314CF">
        <w:rPr>
          <w:rFonts w:cstheme="minorHAnsi"/>
          <w:sz w:val="16"/>
          <w:szCs w:val="16"/>
        </w:rPr>
        <w:t>.</w:t>
      </w:r>
    </w:p>
    <w:p w:rsidR="00E65716" w:rsidRPr="00E65716" w:rsidRDefault="00E65716" w:rsidP="000C2F1B">
      <w:pPr>
        <w:pStyle w:val="2"/>
        <w:spacing w:before="120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</w:pPr>
      <w:r w:rsidRPr="00E65716">
        <w:rPr>
          <w:rFonts w:ascii="Arial" w:hAnsi="Arial" w:cs="Arial"/>
          <w:caps/>
          <w:sz w:val="16"/>
          <w:szCs w:val="16"/>
          <w:u w:val="none"/>
          <w:lang w:val="uk-UA"/>
        </w:rPr>
        <w:t>Скидання пам'яті максимальної та мінімальної напруги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 xml:space="preserve"> «</w:t>
      </w:r>
      <w:r>
        <w:rPr>
          <w:rFonts w:asciiTheme="majorHAnsi" w:hAnsiTheme="majorHAnsi" w:cstheme="majorHAnsi"/>
          <w:sz w:val="16"/>
          <w:szCs w:val="16"/>
          <w:u w:val="none"/>
          <w:lang w:val="en-US"/>
        </w:rPr>
        <w:t>dEL</w:t>
      </w:r>
      <w:r>
        <w:rPr>
          <w:rFonts w:asciiTheme="majorHAnsi" w:hAnsiTheme="majorHAnsi" w:cstheme="majorHAnsi"/>
          <w:sz w:val="16"/>
          <w:szCs w:val="16"/>
          <w:u w:val="none"/>
          <w:lang w:val="uk-UA"/>
        </w:rPr>
        <w:t>»</w:t>
      </w:r>
    </w:p>
    <w:p w:rsidR="00150F9F" w:rsidRDefault="00087713" w:rsidP="009E69B7">
      <w:pPr>
        <w:tabs>
          <w:tab w:val="left" w:pos="3686"/>
          <w:tab w:val="left" w:pos="11624"/>
        </w:tabs>
        <w:spacing w:after="0"/>
        <w:ind w:left="142" w:right="205" w:firstLine="142"/>
        <w:jc w:val="both"/>
        <w:rPr>
          <w:caps/>
          <w:noProof/>
          <w:sz w:val="16"/>
          <w:szCs w:val="16"/>
          <w:lang w:val="uk-UA"/>
        </w:rPr>
      </w:pPr>
      <w:r>
        <w:rPr>
          <w:noProof/>
        </w:rPr>
        <w:object w:dxaOrig="1440" w:dyaOrig="1440">
          <v:shape id="_x0000_s1148" type="#_x0000_t75" style="position:absolute;left:0;text-align:left;margin-left:130.95pt;margin-top:12.9pt;width:23.5pt;height:33.6pt;z-index:251727872;mso-position-horizontal-relative:text;mso-position-vertical-relative:text;mso-width-relative:page;mso-height-relative:page">
            <v:imagedata r:id="rId35" o:title=""/>
            <w10:wrap type="square"/>
          </v:shape>
          <o:OLEObject Type="Embed" ProgID="CorelDraw.Graphic.21" ShapeID="_x0000_s1148" DrawAspect="Content" ObjectID="_1793381247" r:id="rId36"/>
        </w:object>
      </w:r>
      <w:r>
        <w:rPr>
          <w:noProof/>
        </w:rPr>
        <w:object w:dxaOrig="1440" w:dyaOrig="1440">
          <v:shape id="_x0000_s1147" type="#_x0000_t75" style="position:absolute;left:0;text-align:left;margin-left:158.5pt;margin-top:12.85pt;width:23.5pt;height:33.65pt;z-index:251725824;mso-position-horizontal-relative:text;mso-position-vertical-relative:text;mso-width-relative:page;mso-height-relative:page">
            <v:imagedata r:id="rId37" o:title=""/>
            <w10:wrap type="square"/>
          </v:shape>
          <o:OLEObject Type="Embed" ProgID="CorelDraw.Graphic.21" ShapeID="_x0000_s1147" DrawAspect="Content" ObjectID="_1793381248" r:id="rId38"/>
        </w:object>
      </w:r>
      <w:r w:rsidR="00150F9F">
        <w:rPr>
          <w:noProof/>
          <w:sz w:val="16"/>
          <w:szCs w:val="16"/>
        </w:rPr>
        <w:t xml:space="preserve">У цьому меню можна скинути показники паксимальної та мінімальної напруги заміряної приладом. </w:t>
      </w:r>
      <w:r w:rsidR="00150F9F">
        <w:rPr>
          <w:noProof/>
          <w:sz w:val="16"/>
          <w:szCs w:val="16"/>
          <w:lang w:val="uk-UA"/>
        </w:rPr>
        <w:t xml:space="preserve">Для цього потрібно вибрати у меню </w:t>
      </w:r>
      <w:r w:rsidR="00150F9F">
        <w:rPr>
          <w:rFonts w:asciiTheme="majorHAnsi" w:hAnsiTheme="majorHAnsi" w:cstheme="majorHAnsi"/>
          <w:sz w:val="16"/>
          <w:szCs w:val="16"/>
          <w:lang w:val="en-US"/>
        </w:rPr>
        <w:t>dEL</w:t>
      </w:r>
      <w:r w:rsidR="00150F9F">
        <w:rPr>
          <w:rFonts w:asciiTheme="majorHAnsi" w:hAnsiTheme="majorHAnsi" w:cstheme="majorHAnsi"/>
          <w:sz w:val="16"/>
          <w:szCs w:val="16"/>
          <w:lang w:val="uk-UA"/>
        </w:rPr>
        <w:t xml:space="preserve"> значення </w:t>
      </w:r>
      <w:r w:rsidR="00150F9F" w:rsidRPr="00150F9F">
        <w:rPr>
          <w:rFonts w:asciiTheme="majorHAnsi" w:hAnsiTheme="majorHAnsi" w:cstheme="majorHAnsi"/>
          <w:caps/>
          <w:sz w:val="16"/>
          <w:szCs w:val="16"/>
          <w:lang w:val="en-US"/>
        </w:rPr>
        <w:t>yes</w:t>
      </w:r>
      <w:r w:rsidR="00150F9F">
        <w:rPr>
          <w:caps/>
          <w:noProof/>
          <w:sz w:val="16"/>
          <w:szCs w:val="16"/>
          <w:lang w:val="uk-UA"/>
        </w:rPr>
        <w:t>.</w:t>
      </w:r>
    </w:p>
    <w:p w:rsidR="007F2080" w:rsidRDefault="007F2080" w:rsidP="001778BE">
      <w:pPr>
        <w:tabs>
          <w:tab w:val="left" w:pos="3686"/>
          <w:tab w:val="left" w:pos="11624"/>
        </w:tabs>
        <w:spacing w:before="120" w:after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 w:rsidRPr="00150F9F">
        <w:rPr>
          <w:rFonts w:asciiTheme="majorHAnsi" w:hAnsiTheme="majorHAnsi" w:cstheme="majorHAnsi"/>
          <w:b/>
          <w:bCs/>
          <w:caps/>
          <w:sz w:val="16"/>
          <w:szCs w:val="16"/>
        </w:rPr>
        <w:t>СХЕМА ПІДКЛЮЧЕННЯ</w:t>
      </w:r>
    </w:p>
    <w:p w:rsidR="007F2080" w:rsidRDefault="00087713" w:rsidP="007F2080">
      <w:pPr>
        <w:tabs>
          <w:tab w:val="left" w:pos="3686"/>
          <w:tab w:val="left" w:pos="11624"/>
        </w:tabs>
        <w:spacing w:before="120" w:after="0"/>
        <w:ind w:left="142" w:right="205" w:firstLine="142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>
        <w:rPr>
          <w:noProof/>
        </w:rPr>
        <w:object w:dxaOrig="1440" w:dyaOrig="1440">
          <v:shape id="_x0000_s1149" type="#_x0000_t75" style="position:absolute;left:0;text-align:left;margin-left:61.15pt;margin-top:12.85pt;width:77.1pt;height:226.1pt;z-index:251729920;mso-position-horizontal-relative:text;mso-position-vertical-relative:text;mso-width-relative:page;mso-height-relative:page">
            <v:imagedata r:id="rId39" o:title=""/>
            <w10:wrap type="square"/>
          </v:shape>
          <o:OLEObject Type="Embed" ProgID="CorelDraw.Graphic.21" ShapeID="_x0000_s1149" DrawAspect="Content" ObjectID="_1793381249" r:id="rId40"/>
        </w:object>
      </w:r>
    </w:p>
    <w:p w:rsidR="007F2080" w:rsidRPr="00150F9F" w:rsidRDefault="007F2080" w:rsidP="007F2080">
      <w:pPr>
        <w:tabs>
          <w:tab w:val="left" w:pos="3686"/>
          <w:tab w:val="left" w:pos="11624"/>
        </w:tabs>
        <w:spacing w:before="120" w:after="0"/>
        <w:ind w:left="142" w:right="205" w:firstLine="142"/>
        <w:jc w:val="center"/>
        <w:rPr>
          <w:sz w:val="16"/>
          <w:szCs w:val="16"/>
          <w:lang w:val="uk-UA"/>
        </w:rPr>
      </w:pPr>
    </w:p>
    <w:p w:rsidR="007F2080" w:rsidRDefault="007F2080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</w:p>
    <w:p w:rsidR="007F2080" w:rsidRDefault="007F2080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</w:p>
    <w:p w:rsidR="007F2080" w:rsidRDefault="007F2080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</w:p>
    <w:p w:rsidR="007F2080" w:rsidRDefault="007F2080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</w:p>
    <w:p w:rsidR="007F2080" w:rsidRDefault="007F2080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</w:p>
    <w:p w:rsidR="007F2080" w:rsidRPr="005652BB" w:rsidRDefault="00087713" w:rsidP="007F2080">
      <w:pPr>
        <w:pStyle w:val="xfmc1"/>
        <w:shd w:val="clear" w:color="auto" w:fill="FFFFFF"/>
        <w:tabs>
          <w:tab w:val="left" w:pos="3686"/>
        </w:tabs>
        <w:spacing w:before="12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>
        <w:rPr>
          <w:noProof/>
        </w:rPr>
        <w:lastRenderedPageBreak/>
        <w:object w:dxaOrig="1440" w:dyaOrig="1440">
          <v:shape id="_x0000_s1150" type="#_x0000_t75" style="position:absolute;left:0;text-align:left;margin-left:8.35pt;margin-top:17.55pt;width:175.4pt;height:257.2pt;z-index:251731968;mso-position-horizontal-relative:text;mso-position-vertical-relative:text;mso-width-relative:page;mso-height-relative:page">
            <v:imagedata r:id="rId41" o:title=""/>
            <w10:wrap type="square"/>
          </v:shape>
          <o:OLEObject Type="Embed" ProgID="CorelDraw.Graphic.21" ShapeID="_x0000_s1150" DrawAspect="Content" ObjectID="_1793381250" r:id="rId42"/>
        </w:object>
      </w:r>
      <w:r w:rsidR="007F2080" w:rsidRPr="006314CF"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  <w:t>СТРУКТУРА МЕНЮ</w:t>
      </w:r>
    </w:p>
    <w:p w:rsidR="00150F9F" w:rsidRDefault="00150F9F" w:rsidP="000C2F1B">
      <w:pPr>
        <w:pStyle w:val="af4"/>
        <w:tabs>
          <w:tab w:val="left" w:pos="3686"/>
        </w:tabs>
        <w:spacing w:before="120"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  <w:r w:rsidRPr="00150F9F"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  <w:t>ВСТАНОВЛЕННЯ</w:t>
      </w:r>
    </w:p>
    <w:p w:rsidR="00150F9F" w:rsidRPr="00150F9F" w:rsidRDefault="00150F9F" w:rsidP="007F2080">
      <w:pPr>
        <w:pStyle w:val="af4"/>
        <w:tabs>
          <w:tab w:val="left" w:pos="3686"/>
        </w:tabs>
        <w:spacing w:after="0"/>
        <w:ind w:left="142" w:right="205" w:firstLine="142"/>
        <w:jc w:val="both"/>
        <w:rPr>
          <w:rFonts w:asciiTheme="minorHAnsi" w:hAnsiTheme="minorHAnsi" w:cstheme="minorHAnsi"/>
          <w:sz w:val="16"/>
          <w:szCs w:val="16"/>
          <w:lang w:eastAsia="ru-RU"/>
        </w:rPr>
      </w:pPr>
      <w:r w:rsidRPr="00150F9F">
        <w:rPr>
          <w:rFonts w:asciiTheme="minorHAnsi" w:hAnsiTheme="minorHAnsi" w:cstheme="minorHAnsi"/>
          <w:sz w:val="16"/>
          <w:szCs w:val="16"/>
          <w:lang w:eastAsia="ru-RU"/>
        </w:rPr>
        <w:t>Прилад призначений для роботи в умовах відносної вологості від 30 до 80%. При установці в умовах з підвищеною вологістю необхідно забезпечити додатковий захист від вологи зі ступенем захисту не менше IP54. Забороняється використання приладу в агресивному середовищі із вмістом в атмосфері кислот, лугів, олій, пилу тощо.</w:t>
      </w:r>
    </w:p>
    <w:p w:rsidR="00C73E36" w:rsidRPr="00C73E36" w:rsidRDefault="00150F9F" w:rsidP="00150F9F">
      <w:pPr>
        <w:pStyle w:val="af4"/>
        <w:tabs>
          <w:tab w:val="left" w:pos="3686"/>
        </w:tabs>
        <w:spacing w:after="0"/>
        <w:ind w:left="142" w:right="205" w:firstLine="142"/>
        <w:jc w:val="both"/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</w:pPr>
      <w:r w:rsidRPr="00150F9F">
        <w:rPr>
          <w:rFonts w:asciiTheme="minorHAnsi" w:hAnsiTheme="minorHAnsi" w:cstheme="minorHAnsi"/>
          <w:sz w:val="16"/>
          <w:szCs w:val="16"/>
          <w:lang w:eastAsia="ru-RU"/>
        </w:rPr>
        <w:t xml:space="preserve">Прилад не призначений для роботи в умовах підвищеної вібрації, трясіння, а також </w:t>
      </w:r>
      <w:r>
        <w:rPr>
          <w:rFonts w:asciiTheme="minorHAnsi" w:hAnsiTheme="minorHAnsi" w:cstheme="minorHAnsi"/>
          <w:sz w:val="16"/>
          <w:szCs w:val="16"/>
          <w:lang w:val="uk-UA" w:eastAsia="ru-RU"/>
        </w:rPr>
        <w:t xml:space="preserve">у </w:t>
      </w:r>
      <w:r w:rsidRPr="00150F9F">
        <w:rPr>
          <w:rFonts w:asciiTheme="minorHAnsi" w:hAnsiTheme="minorHAnsi" w:cstheme="minorHAnsi"/>
          <w:sz w:val="16"/>
          <w:szCs w:val="16"/>
          <w:lang w:eastAsia="ru-RU"/>
        </w:rPr>
        <w:t>вибухонебезпечних приміщеннях.</w:t>
      </w:r>
      <w:r w:rsidR="009E69B7" w:rsidRPr="009E69B7">
        <w:t xml:space="preserve"> </w:t>
      </w:r>
    </w:p>
    <w:p w:rsidR="006314CF" w:rsidRDefault="006314CF" w:rsidP="007F2080">
      <w:pPr>
        <w:pStyle w:val="af3"/>
        <w:shd w:val="clear" w:color="auto" w:fill="FFFFFF"/>
        <w:tabs>
          <w:tab w:val="left" w:pos="3686"/>
        </w:tabs>
        <w:spacing w:before="12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 w:rsidRPr="006314CF">
        <w:rPr>
          <w:rFonts w:asciiTheme="majorHAnsi" w:hAnsiTheme="majorHAnsi" w:cstheme="majorHAnsi"/>
          <w:b/>
          <w:bCs/>
          <w:caps/>
          <w:sz w:val="16"/>
          <w:szCs w:val="16"/>
        </w:rPr>
        <w:t>ЗАХОДИ БЕЗПЕКИ</w:t>
      </w:r>
    </w:p>
    <w:p w:rsidR="006314CF" w:rsidRPr="006314CF" w:rsidRDefault="006314CF" w:rsidP="006314CF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6314CF">
        <w:rPr>
          <w:rFonts w:asciiTheme="minorHAnsi" w:hAnsiTheme="minorHAnsi" w:cstheme="minorHAnsi"/>
          <w:color w:val="000000"/>
          <w:sz w:val="16"/>
          <w:szCs w:val="16"/>
        </w:rPr>
        <w:t>У пристрої використовується небезпечна для життя напруга. При технічному обслуговуванні, монтажі або демонтажі пристрою необхідно відключати прист</w:t>
      </w:r>
      <w:r>
        <w:rPr>
          <w:rFonts w:asciiTheme="minorHAnsi" w:hAnsiTheme="minorHAnsi" w:cstheme="minorHAnsi"/>
          <w:color w:val="000000"/>
          <w:sz w:val="16"/>
          <w:szCs w:val="16"/>
        </w:rPr>
        <w:t>рій.</w:t>
      </w:r>
      <w:r w:rsidRPr="006314CF">
        <w:rPr>
          <w:rFonts w:asciiTheme="minorHAnsi" w:hAnsiTheme="minorHAnsi" w:cstheme="minorHAnsi"/>
          <w:color w:val="000000"/>
          <w:sz w:val="16"/>
          <w:szCs w:val="16"/>
        </w:rPr>
        <w:t xml:space="preserve">  Не вмикайте пристрій у розібраному вигляді.  Монтаж,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r w:rsidRPr="006314CF">
        <w:rPr>
          <w:rFonts w:asciiTheme="minorHAnsi" w:hAnsiTheme="minorHAnsi" w:cstheme="minorHAnsi"/>
          <w:color w:val="000000"/>
          <w:sz w:val="16"/>
          <w:szCs w:val="16"/>
        </w:rPr>
        <w:t>технічне обслуговування та ремонт пристрою повинні проводитися лише кваліфікованими фахівцями.  Не допускається попадання вологи на вхідні клеми та внутрішні елементи пристрою.  Не зберігайте та не використовуйте пристрій у місцях з великим скупченням пилу.</w:t>
      </w:r>
    </w:p>
    <w:p w:rsidR="00C505CA" w:rsidRDefault="006314CF" w:rsidP="006314CF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</w:pPr>
      <w:r w:rsidRPr="006314CF">
        <w:rPr>
          <w:rFonts w:asciiTheme="minorHAnsi" w:hAnsiTheme="minorHAnsi" w:cstheme="minorHAnsi"/>
          <w:color w:val="000000"/>
          <w:sz w:val="16"/>
          <w:szCs w:val="16"/>
        </w:rPr>
        <w:t>Не пере</w:t>
      </w:r>
      <w:r>
        <w:rPr>
          <w:rFonts w:asciiTheme="minorHAnsi" w:hAnsiTheme="minorHAnsi" w:cstheme="minorHAnsi"/>
          <w:color w:val="000000"/>
          <w:sz w:val="16"/>
          <w:szCs w:val="16"/>
        </w:rPr>
        <w:t>вищуйте граничні значення напруги</w:t>
      </w:r>
      <w:r w:rsidRPr="006314CF">
        <w:rPr>
          <w:rFonts w:asciiTheme="minorHAnsi" w:hAnsiTheme="minorHAnsi" w:cstheme="minorHAnsi"/>
          <w:color w:val="000000"/>
          <w:sz w:val="16"/>
          <w:szCs w:val="16"/>
        </w:rPr>
        <w:t>.  Транспортування пристрою здійснюється в заводській упаковці, що забезпечує його збереження та товарний вигляд.</w:t>
      </w:r>
    </w:p>
    <w:p w:rsidR="001132C2" w:rsidRPr="005652BB" w:rsidRDefault="001132C2" w:rsidP="008501E1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</w:p>
    <w:p w:rsidR="00F973C6" w:rsidRPr="005652BB" w:rsidRDefault="00F973C6" w:rsidP="00F973C6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 w:rsidRPr="00F973C6">
        <w:rPr>
          <w:rFonts w:asciiTheme="majorHAnsi" w:hAnsiTheme="majorHAnsi" w:cstheme="majorHAnsi"/>
          <w:b/>
          <w:bCs/>
          <w:caps/>
          <w:sz w:val="16"/>
          <w:szCs w:val="16"/>
        </w:rPr>
        <w:lastRenderedPageBreak/>
        <w:t>ГАРАНТІЙНІ</w:t>
      </w:r>
      <w:r w:rsidRPr="005652BB">
        <w:rPr>
          <w:rFonts w:asciiTheme="majorHAnsi" w:hAnsiTheme="majorHAnsi" w:cstheme="majorHAnsi"/>
          <w:b/>
          <w:bCs/>
          <w:caps/>
          <w:sz w:val="16"/>
          <w:szCs w:val="16"/>
        </w:rPr>
        <w:t xml:space="preserve"> </w:t>
      </w:r>
      <w:r w:rsidRPr="00F973C6">
        <w:rPr>
          <w:rFonts w:asciiTheme="majorHAnsi" w:hAnsiTheme="majorHAnsi" w:cstheme="majorHAnsi"/>
          <w:b/>
          <w:bCs/>
          <w:caps/>
          <w:sz w:val="16"/>
          <w:szCs w:val="16"/>
        </w:rPr>
        <w:t>ЗОБОВ</w:t>
      </w:r>
      <w:r w:rsidRPr="005652BB">
        <w:rPr>
          <w:rFonts w:asciiTheme="majorHAnsi" w:hAnsiTheme="majorHAnsi" w:cstheme="majorHAnsi"/>
          <w:b/>
          <w:bCs/>
          <w:caps/>
          <w:sz w:val="16"/>
          <w:szCs w:val="16"/>
        </w:rPr>
        <w:t>'</w:t>
      </w:r>
      <w:r w:rsidRPr="00F973C6">
        <w:rPr>
          <w:rFonts w:asciiTheme="majorHAnsi" w:hAnsiTheme="majorHAnsi" w:cstheme="majorHAnsi"/>
          <w:b/>
          <w:bCs/>
          <w:caps/>
          <w:sz w:val="16"/>
          <w:szCs w:val="16"/>
        </w:rPr>
        <w:t>ЯЗАННЯ</w:t>
      </w:r>
    </w:p>
    <w:p w:rsidR="002809C5" w:rsidRPr="002809C5" w:rsidRDefault="002809C5" w:rsidP="002809C5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809C5">
        <w:rPr>
          <w:rFonts w:asciiTheme="minorHAnsi" w:hAnsiTheme="minorHAnsi" w:cstheme="minorHAnsi"/>
          <w:color w:val="000000"/>
          <w:sz w:val="16"/>
          <w:szCs w:val="16"/>
        </w:rPr>
        <w:t>Гарантійний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термін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експлуатації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виробу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складає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36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місяців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від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дня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продажу</w:t>
      </w:r>
      <w:r w:rsidRPr="005652BB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Протягом гарантійного терміну експлуатації виробник безкоштовно проводить ремонт виробу за умови дотримання споживачем вимог технічних умов, правил зберігання, підключення та експлуатації.</w:t>
      </w:r>
    </w:p>
    <w:p w:rsidR="002809C5" w:rsidRPr="002809C5" w:rsidRDefault="002809C5" w:rsidP="002809C5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809C5">
        <w:rPr>
          <w:rFonts w:asciiTheme="minorHAnsi" w:hAnsiTheme="minorHAnsi" w:cstheme="minorHAnsi"/>
          <w:color w:val="000000"/>
          <w:sz w:val="16"/>
          <w:szCs w:val="16"/>
        </w:rPr>
        <w:t>Гарантійне обслуговування здійснюється при наданні правильно заповненої гарантійної позначки та товарного чека. Гарантійний чи післягарантійний ремонт здійснюється протягом 14 днів.  На післягарантійний ремонт гарантія складає 6 місяців.</w:t>
      </w:r>
    </w:p>
    <w:p w:rsidR="002809C5" w:rsidRPr="002809C5" w:rsidRDefault="002809C5" w:rsidP="002809C5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809C5">
        <w:rPr>
          <w:rFonts w:asciiTheme="minorHAnsi" w:hAnsiTheme="minorHAnsi" w:cstheme="minorHAnsi"/>
          <w:color w:val="000000"/>
          <w:sz w:val="16"/>
          <w:szCs w:val="16"/>
        </w:rPr>
        <w:t>Обмін або повернення виробу можливе протягом 14 днів з моменту його придбання,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і здійсню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ється тільки в тому випадку, якщо виріб не знаходився в експлуатації, а також збережено товарний вигляд виробу та заводського пакування.</w:t>
      </w:r>
    </w:p>
    <w:p w:rsidR="002809C5" w:rsidRPr="002809C5" w:rsidRDefault="002809C5" w:rsidP="002809C5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809C5">
        <w:rPr>
          <w:rFonts w:asciiTheme="minorHAnsi" w:hAnsiTheme="minorHAnsi" w:cstheme="minorHAnsi"/>
          <w:color w:val="000000"/>
          <w:sz w:val="16"/>
          <w:szCs w:val="16"/>
        </w:rPr>
        <w:t>Виробник не несе гарантійних зобов'язань у таких випадках: після закінчення гарантійного строку; за наявності механічних пошкоджень (тріщин, деформацій, подряпин, сколів),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наявність слідів падіння, впливу вологи чи потрапляння сторонніх предметів усередину виробу, зокрема комах; так само якщо пошкодження викликано електричним струмом або напругою, значення яких були вищими за максимально допустимі, зазначені в посібнику з експлуатації; удар блискавки, пожежа, затоплення,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>відсутність вентиляції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; </w:t>
      </w:r>
      <w:r w:rsidRPr="002809C5">
        <w:rPr>
          <w:rFonts w:asciiTheme="minorHAnsi" w:hAnsiTheme="minorHAnsi" w:cstheme="minorHAnsi"/>
          <w:color w:val="000000"/>
          <w:sz w:val="16"/>
          <w:szCs w:val="16"/>
        </w:rPr>
        <w:t xml:space="preserve">самостійний ремонт та інших причин, що знаходяться </w:t>
      </w:r>
      <w:r w:rsidR="00234A38">
        <w:rPr>
          <w:rFonts w:asciiTheme="minorHAnsi" w:hAnsiTheme="minorHAnsi" w:cstheme="minorHAnsi"/>
          <w:color w:val="000000"/>
          <w:sz w:val="16"/>
          <w:szCs w:val="16"/>
        </w:rPr>
        <w:t>поза контролем виробника.</w:t>
      </w:r>
    </w:p>
    <w:p w:rsidR="00C67290" w:rsidRPr="00C67290" w:rsidRDefault="002809C5" w:rsidP="002809C5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809C5">
        <w:rPr>
          <w:rFonts w:asciiTheme="minorHAnsi" w:hAnsiTheme="minorHAnsi" w:cstheme="minorHAnsi"/>
          <w:color w:val="000000"/>
          <w:sz w:val="16"/>
          <w:szCs w:val="16"/>
        </w:rPr>
        <w:t>Гарантія виробника не поширюється на відшкодування прямих або непрямих збитків, а також витрат, пов'язаних із транспортуванням виробу до місця придбання або виробника.</w:t>
      </w:r>
    </w:p>
    <w:p w:rsidR="002C038D" w:rsidRPr="004C5C1C" w:rsidRDefault="002C038D" w:rsidP="008501E1">
      <w:pPr>
        <w:tabs>
          <w:tab w:val="left" w:pos="3686"/>
          <w:tab w:val="left" w:pos="11624"/>
        </w:tabs>
        <w:ind w:left="142" w:right="205"/>
        <w:jc w:val="center"/>
        <w:rPr>
          <w:sz w:val="16"/>
          <w:szCs w:val="16"/>
        </w:rPr>
      </w:pPr>
    </w:p>
    <w:p w:rsidR="00172950" w:rsidRDefault="00172950" w:rsidP="008501E1">
      <w:pPr>
        <w:tabs>
          <w:tab w:val="left" w:pos="3686"/>
        </w:tabs>
        <w:ind w:left="142" w:right="205" w:firstLine="284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873FE3" w:rsidRPr="001132C2" w:rsidRDefault="00873FE3" w:rsidP="001132C2">
      <w:pPr>
        <w:tabs>
          <w:tab w:val="left" w:pos="3686"/>
        </w:tabs>
        <w:ind w:right="205"/>
        <w:rPr>
          <w:b/>
          <w:sz w:val="16"/>
          <w:szCs w:val="16"/>
          <w:lang w:val="uk-UA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172950" w:rsidRPr="00172950" w:rsidRDefault="002809C5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  <w:r>
        <w:rPr>
          <w:b/>
          <w:sz w:val="16"/>
          <w:szCs w:val="16"/>
        </w:rPr>
        <w:t>Дата продажу</w:t>
      </w:r>
      <w:r w:rsidR="00172950" w:rsidRPr="00172950">
        <w:rPr>
          <w:b/>
          <w:sz w:val="16"/>
          <w:szCs w:val="16"/>
        </w:rPr>
        <w:t xml:space="preserve">:  </w:t>
      </w:r>
      <w:r w:rsidR="00172950">
        <w:rPr>
          <w:b/>
          <w:sz w:val="16"/>
          <w:szCs w:val="16"/>
        </w:rPr>
        <w:t xml:space="preserve"> </w:t>
      </w:r>
      <w:r w:rsidR="00172950" w:rsidRPr="00172950">
        <w:rPr>
          <w:b/>
          <w:sz w:val="16"/>
          <w:szCs w:val="16"/>
        </w:rPr>
        <w:t>&lt;&lt;____&gt;&gt;_____</w:t>
      </w:r>
      <w:r w:rsidR="00172950">
        <w:rPr>
          <w:b/>
          <w:sz w:val="16"/>
          <w:szCs w:val="16"/>
        </w:rPr>
        <w:t>_</w:t>
      </w:r>
      <w:r w:rsidR="00172950" w:rsidRPr="00172950">
        <w:rPr>
          <w:b/>
          <w:sz w:val="16"/>
          <w:szCs w:val="16"/>
        </w:rPr>
        <w:t>___20_</w:t>
      </w:r>
      <w:r w:rsidR="00172950">
        <w:rPr>
          <w:b/>
          <w:sz w:val="16"/>
          <w:szCs w:val="16"/>
        </w:rPr>
        <w:t>_</w:t>
      </w:r>
      <w:r w:rsidR="00172950" w:rsidRPr="00172950">
        <w:rPr>
          <w:b/>
          <w:sz w:val="16"/>
          <w:szCs w:val="16"/>
        </w:rPr>
        <w:t>_г.</w:t>
      </w:r>
    </w:p>
    <w:p w:rsidR="00172950" w:rsidRDefault="00172950" w:rsidP="002809C5">
      <w:pPr>
        <w:tabs>
          <w:tab w:val="left" w:pos="3119"/>
          <w:tab w:val="left" w:pos="3402"/>
        </w:tabs>
        <w:spacing w:after="0"/>
        <w:ind w:left="142" w:right="489"/>
        <w:jc w:val="right"/>
        <w:rPr>
          <w:sz w:val="16"/>
          <w:szCs w:val="16"/>
        </w:rPr>
      </w:pPr>
      <w:r w:rsidRPr="00172950"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</w:t>
      </w:r>
      <w:r w:rsidR="002809C5">
        <w:rPr>
          <w:b/>
          <w:sz w:val="16"/>
          <w:szCs w:val="16"/>
          <w:lang w:val="uk-UA"/>
        </w:rPr>
        <w:t xml:space="preserve">   _</w:t>
      </w:r>
      <w:r w:rsidR="00873FE3">
        <w:rPr>
          <w:b/>
          <w:sz w:val="16"/>
          <w:szCs w:val="16"/>
          <w:lang w:val="en-US"/>
        </w:rPr>
        <w:t>_</w:t>
      </w:r>
      <w:r>
        <w:rPr>
          <w:b/>
          <w:sz w:val="16"/>
          <w:szCs w:val="16"/>
        </w:rPr>
        <w:t>___</w:t>
      </w:r>
      <w:r w:rsidRPr="00172950">
        <w:rPr>
          <w:b/>
          <w:sz w:val="16"/>
          <w:szCs w:val="16"/>
        </w:rPr>
        <w:t>________</w:t>
      </w:r>
      <w:r w:rsidRPr="00172950">
        <w:rPr>
          <w:sz w:val="16"/>
          <w:szCs w:val="16"/>
        </w:rPr>
        <w:t xml:space="preserve"> </w:t>
      </w:r>
    </w:p>
    <w:p w:rsidR="00250718" w:rsidRPr="00873FE3" w:rsidRDefault="00172950" w:rsidP="00581851">
      <w:pPr>
        <w:tabs>
          <w:tab w:val="left" w:pos="3119"/>
        </w:tabs>
        <w:ind w:left="142" w:right="772"/>
        <w:jc w:val="right"/>
        <w:rPr>
          <w:sz w:val="16"/>
          <w:szCs w:val="16"/>
        </w:rPr>
      </w:pPr>
      <w:r w:rsidRPr="00172950">
        <w:rPr>
          <w:sz w:val="16"/>
          <w:szCs w:val="16"/>
        </w:rPr>
        <w:t xml:space="preserve"> </w:t>
      </w:r>
      <w:r w:rsidRPr="00172950">
        <w:rPr>
          <w:sz w:val="2"/>
          <w:szCs w:val="2"/>
        </w:rPr>
        <w:t xml:space="preserve">                                        </w:t>
      </w:r>
      <w:r w:rsidR="002809C5">
        <w:rPr>
          <w:sz w:val="2"/>
          <w:szCs w:val="2"/>
        </w:rPr>
        <w:t xml:space="preserve">                            </w:t>
      </w:r>
      <w:r w:rsidR="002809C5">
        <w:rPr>
          <w:sz w:val="16"/>
          <w:szCs w:val="16"/>
        </w:rPr>
        <w:t>(підпис</w:t>
      </w:r>
      <w:r w:rsidRPr="00172950">
        <w:rPr>
          <w:sz w:val="16"/>
          <w:szCs w:val="16"/>
        </w:rPr>
        <w:t>)</w:t>
      </w:r>
      <w:r>
        <w:rPr>
          <w:sz w:val="16"/>
          <w:szCs w:val="16"/>
        </w:rPr>
        <w:t xml:space="preserve">     </w:t>
      </w:r>
    </w:p>
    <w:sectPr w:rsidR="00250718" w:rsidRPr="00873FE3" w:rsidSect="00DF4F4C">
      <w:pgSz w:w="16838" w:h="11906" w:orient="landscape"/>
      <w:pgMar w:top="284" w:right="111" w:bottom="284" w:left="142" w:header="708" w:footer="708" w:gutter="0"/>
      <w:cols w:num="4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13" w:rsidRDefault="00087713" w:rsidP="000F2AC6">
      <w:pPr>
        <w:spacing w:after="0" w:line="240" w:lineRule="auto"/>
      </w:pPr>
      <w:r>
        <w:separator/>
      </w:r>
    </w:p>
  </w:endnote>
  <w:endnote w:type="continuationSeparator" w:id="0">
    <w:p w:rsidR="00087713" w:rsidRDefault="00087713" w:rsidP="000F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xter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13" w:rsidRDefault="00087713" w:rsidP="000F2AC6">
      <w:pPr>
        <w:spacing w:after="0" w:line="240" w:lineRule="auto"/>
      </w:pPr>
      <w:r>
        <w:separator/>
      </w:r>
    </w:p>
  </w:footnote>
  <w:footnote w:type="continuationSeparator" w:id="0">
    <w:p w:rsidR="00087713" w:rsidRDefault="00087713" w:rsidP="000F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2CF"/>
    <w:rsid w:val="00004FA9"/>
    <w:rsid w:val="0004466B"/>
    <w:rsid w:val="0006401A"/>
    <w:rsid w:val="0008199B"/>
    <w:rsid w:val="00083634"/>
    <w:rsid w:val="00087713"/>
    <w:rsid w:val="000A2A21"/>
    <w:rsid w:val="000C2F1B"/>
    <w:rsid w:val="000E66D0"/>
    <w:rsid w:val="000E6A5A"/>
    <w:rsid w:val="000F2AC6"/>
    <w:rsid w:val="000F72A7"/>
    <w:rsid w:val="001123BA"/>
    <w:rsid w:val="001132C2"/>
    <w:rsid w:val="00114CA5"/>
    <w:rsid w:val="00115F08"/>
    <w:rsid w:val="00150F9F"/>
    <w:rsid w:val="00152843"/>
    <w:rsid w:val="001660B2"/>
    <w:rsid w:val="0017270C"/>
    <w:rsid w:val="00172950"/>
    <w:rsid w:val="0017470F"/>
    <w:rsid w:val="001778BE"/>
    <w:rsid w:val="001C1F88"/>
    <w:rsid w:val="001D4F79"/>
    <w:rsid w:val="001F41E2"/>
    <w:rsid w:val="00222710"/>
    <w:rsid w:val="00234A38"/>
    <w:rsid w:val="00240185"/>
    <w:rsid w:val="00242256"/>
    <w:rsid w:val="00242976"/>
    <w:rsid w:val="00246C77"/>
    <w:rsid w:val="00250718"/>
    <w:rsid w:val="00273CDB"/>
    <w:rsid w:val="002809C5"/>
    <w:rsid w:val="00281730"/>
    <w:rsid w:val="002866A4"/>
    <w:rsid w:val="00292B47"/>
    <w:rsid w:val="002C038D"/>
    <w:rsid w:val="002D2657"/>
    <w:rsid w:val="003124DA"/>
    <w:rsid w:val="00314CAA"/>
    <w:rsid w:val="00324FAB"/>
    <w:rsid w:val="00326DCE"/>
    <w:rsid w:val="00326DDE"/>
    <w:rsid w:val="003420CF"/>
    <w:rsid w:val="00385876"/>
    <w:rsid w:val="00386203"/>
    <w:rsid w:val="003B757F"/>
    <w:rsid w:val="003C32CF"/>
    <w:rsid w:val="003C72EB"/>
    <w:rsid w:val="003F5C8D"/>
    <w:rsid w:val="00415BEA"/>
    <w:rsid w:val="004329AE"/>
    <w:rsid w:val="00461D59"/>
    <w:rsid w:val="00461DAA"/>
    <w:rsid w:val="004B6CF6"/>
    <w:rsid w:val="004C0958"/>
    <w:rsid w:val="004C5C1C"/>
    <w:rsid w:val="004D2D42"/>
    <w:rsid w:val="004F52F1"/>
    <w:rsid w:val="005056C0"/>
    <w:rsid w:val="0052215B"/>
    <w:rsid w:val="005473E8"/>
    <w:rsid w:val="00547A2D"/>
    <w:rsid w:val="00554639"/>
    <w:rsid w:val="005652BB"/>
    <w:rsid w:val="00581851"/>
    <w:rsid w:val="0059700D"/>
    <w:rsid w:val="005A5CA2"/>
    <w:rsid w:val="005D1325"/>
    <w:rsid w:val="006314CF"/>
    <w:rsid w:val="00633E72"/>
    <w:rsid w:val="00634252"/>
    <w:rsid w:val="00654D97"/>
    <w:rsid w:val="0066387F"/>
    <w:rsid w:val="00671BEE"/>
    <w:rsid w:val="0067755C"/>
    <w:rsid w:val="006822B5"/>
    <w:rsid w:val="00692A95"/>
    <w:rsid w:val="006960EC"/>
    <w:rsid w:val="006A15CF"/>
    <w:rsid w:val="006D0876"/>
    <w:rsid w:val="00722D8F"/>
    <w:rsid w:val="007254BA"/>
    <w:rsid w:val="00727555"/>
    <w:rsid w:val="0073389C"/>
    <w:rsid w:val="00741D47"/>
    <w:rsid w:val="0075661D"/>
    <w:rsid w:val="00757190"/>
    <w:rsid w:val="00765097"/>
    <w:rsid w:val="00784397"/>
    <w:rsid w:val="007D24C8"/>
    <w:rsid w:val="007D2D70"/>
    <w:rsid w:val="007D6B3E"/>
    <w:rsid w:val="007F0936"/>
    <w:rsid w:val="007F2080"/>
    <w:rsid w:val="008117B4"/>
    <w:rsid w:val="008374B4"/>
    <w:rsid w:val="008466DD"/>
    <w:rsid w:val="008501E1"/>
    <w:rsid w:val="00867168"/>
    <w:rsid w:val="00873FE3"/>
    <w:rsid w:val="008828F8"/>
    <w:rsid w:val="00892FD1"/>
    <w:rsid w:val="008A5487"/>
    <w:rsid w:val="008D06CA"/>
    <w:rsid w:val="008D40F7"/>
    <w:rsid w:val="00922EDC"/>
    <w:rsid w:val="00936749"/>
    <w:rsid w:val="009372A8"/>
    <w:rsid w:val="009534A4"/>
    <w:rsid w:val="00955FB8"/>
    <w:rsid w:val="009828AE"/>
    <w:rsid w:val="009A3B7F"/>
    <w:rsid w:val="009D230D"/>
    <w:rsid w:val="009D5E1F"/>
    <w:rsid w:val="009E69B7"/>
    <w:rsid w:val="009F3FC1"/>
    <w:rsid w:val="00A324AD"/>
    <w:rsid w:val="00A43322"/>
    <w:rsid w:val="00A45DC6"/>
    <w:rsid w:val="00A77F15"/>
    <w:rsid w:val="00A832A7"/>
    <w:rsid w:val="00AA542C"/>
    <w:rsid w:val="00AB5178"/>
    <w:rsid w:val="00B06AE3"/>
    <w:rsid w:val="00B34EAC"/>
    <w:rsid w:val="00B76161"/>
    <w:rsid w:val="00B81B10"/>
    <w:rsid w:val="00B94904"/>
    <w:rsid w:val="00B96914"/>
    <w:rsid w:val="00BA5905"/>
    <w:rsid w:val="00BC444F"/>
    <w:rsid w:val="00BD010F"/>
    <w:rsid w:val="00BD31EB"/>
    <w:rsid w:val="00C0220E"/>
    <w:rsid w:val="00C078B7"/>
    <w:rsid w:val="00C344A3"/>
    <w:rsid w:val="00C36736"/>
    <w:rsid w:val="00C505CA"/>
    <w:rsid w:val="00C55A73"/>
    <w:rsid w:val="00C57BD1"/>
    <w:rsid w:val="00C67290"/>
    <w:rsid w:val="00C73E36"/>
    <w:rsid w:val="00C941D7"/>
    <w:rsid w:val="00C955A6"/>
    <w:rsid w:val="00C96E2E"/>
    <w:rsid w:val="00CB3123"/>
    <w:rsid w:val="00CB3356"/>
    <w:rsid w:val="00CB7B74"/>
    <w:rsid w:val="00CC1175"/>
    <w:rsid w:val="00CD10D8"/>
    <w:rsid w:val="00CE7B85"/>
    <w:rsid w:val="00CF3C09"/>
    <w:rsid w:val="00D00D9A"/>
    <w:rsid w:val="00D02A5E"/>
    <w:rsid w:val="00D2237C"/>
    <w:rsid w:val="00D55313"/>
    <w:rsid w:val="00D55878"/>
    <w:rsid w:val="00D76B8C"/>
    <w:rsid w:val="00D772DE"/>
    <w:rsid w:val="00D9223B"/>
    <w:rsid w:val="00DA69F9"/>
    <w:rsid w:val="00DB0C8E"/>
    <w:rsid w:val="00DC46FB"/>
    <w:rsid w:val="00DC4AFA"/>
    <w:rsid w:val="00DF4F4C"/>
    <w:rsid w:val="00E06F94"/>
    <w:rsid w:val="00E16E65"/>
    <w:rsid w:val="00E40FF6"/>
    <w:rsid w:val="00E45DFD"/>
    <w:rsid w:val="00E65716"/>
    <w:rsid w:val="00EA7631"/>
    <w:rsid w:val="00ED5414"/>
    <w:rsid w:val="00EF705F"/>
    <w:rsid w:val="00F01340"/>
    <w:rsid w:val="00F206E3"/>
    <w:rsid w:val="00F246DF"/>
    <w:rsid w:val="00F261CD"/>
    <w:rsid w:val="00F52B5B"/>
    <w:rsid w:val="00F561BD"/>
    <w:rsid w:val="00F65222"/>
    <w:rsid w:val="00F66EF5"/>
    <w:rsid w:val="00F9086A"/>
    <w:rsid w:val="00F973C6"/>
    <w:rsid w:val="00FA6BC1"/>
    <w:rsid w:val="00FE050B"/>
    <w:rsid w:val="00FE776F"/>
    <w:rsid w:val="00FF1001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71EB181F"/>
  <w15:docId w15:val="{1DACD39E-DD0A-4587-B9DA-ED08B836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5F"/>
  </w:style>
  <w:style w:type="paragraph" w:styleId="2">
    <w:name w:val="heading 2"/>
    <w:basedOn w:val="a"/>
    <w:next w:val="a"/>
    <w:link w:val="20"/>
    <w:qFormat/>
    <w:rsid w:val="00FE050B"/>
    <w:pPr>
      <w:keepNext/>
      <w:spacing w:after="0" w:line="240" w:lineRule="auto"/>
      <w:ind w:left="567" w:right="567"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AC6"/>
  </w:style>
  <w:style w:type="paragraph" w:styleId="a5">
    <w:name w:val="footer"/>
    <w:basedOn w:val="a"/>
    <w:link w:val="a6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AC6"/>
  </w:style>
  <w:style w:type="paragraph" w:styleId="a7">
    <w:name w:val="No Spacing"/>
    <w:link w:val="a8"/>
    <w:uiPriority w:val="1"/>
    <w:qFormat/>
    <w:rsid w:val="000F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0F2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A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fmc2">
    <w:name w:val="xfmc2"/>
    <w:basedOn w:val="a"/>
    <w:rsid w:val="00BD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9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E050B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styleId="ac">
    <w:name w:val="annotation reference"/>
    <w:basedOn w:val="a0"/>
    <w:uiPriority w:val="99"/>
    <w:semiHidden/>
    <w:unhideWhenUsed/>
    <w:rsid w:val="008671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71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71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1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716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6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7168"/>
    <w:rPr>
      <w:rFonts w:ascii="Segoe UI" w:hAnsi="Segoe UI" w:cs="Segoe UI"/>
      <w:sz w:val="18"/>
      <w:szCs w:val="18"/>
    </w:rPr>
  </w:style>
  <w:style w:type="paragraph" w:customStyle="1" w:styleId="af3">
    <w:basedOn w:val="a"/>
    <w:next w:val="af4"/>
    <w:uiPriority w:val="99"/>
    <w:unhideWhenUsed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1">
    <w:name w:val="xfmc1"/>
    <w:basedOn w:val="a"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2C038D"/>
    <w:rPr>
      <w:rFonts w:ascii="Times New Roman" w:hAnsi="Times New Roman" w:cs="Times New Roman"/>
      <w:sz w:val="24"/>
      <w:szCs w:val="24"/>
    </w:rPr>
  </w:style>
  <w:style w:type="paragraph" w:customStyle="1" w:styleId="xfmc11">
    <w:name w:val="xfmc11"/>
    <w:basedOn w:val="a"/>
    <w:rsid w:val="00C6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17270C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41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emf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3.svg"/><Relationship Id="rId35" Type="http://schemas.openxmlformats.org/officeDocument/2006/relationships/image" Target="media/image15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DDE7-7C19-419E-9AFA-7F745413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104</cp:revision>
  <cp:lastPrinted>2021-06-12T15:20:00Z</cp:lastPrinted>
  <dcterms:created xsi:type="dcterms:W3CDTF">2021-06-06T14:45:00Z</dcterms:created>
  <dcterms:modified xsi:type="dcterms:W3CDTF">2024-11-17T18:40:00Z</dcterms:modified>
</cp:coreProperties>
</file>